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E78A" w14:textId="77777777" w:rsidR="006213AD" w:rsidRPr="006213AD" w:rsidRDefault="00D9143C" w:rsidP="006213AD">
      <w:pPr>
        <w:pStyle w:val="Heading1"/>
        <w:spacing w:after="120"/>
        <w:jc w:val="both"/>
      </w:pPr>
      <w:r>
        <w:t xml:space="preserve">Rechtliche </w:t>
      </w:r>
      <w:bookmarkStart w:id="0" w:name="_GoBack"/>
      <w:bookmarkEnd w:id="0"/>
      <w:r>
        <w:t>Grundlagen</w:t>
      </w:r>
      <w:r w:rsidR="006213AD">
        <w:rPr>
          <w:b/>
          <w:bCs/>
          <w:sz w:val="28"/>
          <w:szCs w:val="28"/>
        </w:rPr>
        <w:t xml:space="preserve"> </w:t>
      </w:r>
    </w:p>
    <w:p w14:paraId="0F155A06" w14:textId="77777777" w:rsidR="006213AD" w:rsidRPr="00795123" w:rsidRDefault="006213AD" w:rsidP="006213AD">
      <w:pPr>
        <w:pStyle w:val="Default"/>
        <w:jc w:val="both"/>
        <w:rPr>
          <w:sz w:val="22"/>
          <w:szCs w:val="22"/>
        </w:rPr>
      </w:pPr>
      <w:r w:rsidRPr="00795123">
        <w:rPr>
          <w:sz w:val="22"/>
          <w:szCs w:val="22"/>
        </w:rPr>
        <w:t xml:space="preserve">Mobbing ist nicht immer mit offensichtlich strafbaren Handlungen verbunden; vor allem intelligente Täter vermeiden es, in strafrechtlich relevante Bereiche zu geraten. Mobbing beruht aber immer auf der Verletzung von Menschen-, Grund- und Kinderrechten. </w:t>
      </w:r>
    </w:p>
    <w:p w14:paraId="36BCE9CA" w14:textId="1869BE85" w:rsidR="006213AD" w:rsidRPr="00795123" w:rsidRDefault="006213AD" w:rsidP="00DC1F33">
      <w:pPr>
        <w:pStyle w:val="Default"/>
        <w:jc w:val="both"/>
        <w:rPr>
          <w:sz w:val="22"/>
          <w:szCs w:val="22"/>
        </w:rPr>
      </w:pPr>
      <w:r w:rsidRPr="00795123">
        <w:rPr>
          <w:sz w:val="22"/>
          <w:szCs w:val="22"/>
        </w:rPr>
        <w:t>Die Intervention bei Mobbing nimmt deshalb auch hauptsächlich die Werteverletzungen als Anlass. Geht es jedoch um strafbare Handlungen, ist neben der pädagogischen Intervention auch eine strafrechtliche Abklärung oder Sanktion erforderlich. In Deutschland existiert zwar kein spezielles „Mobbing-Gesetz“ oder gar „(</w:t>
      </w:r>
      <w:proofErr w:type="spellStart"/>
      <w:r w:rsidRPr="00795123">
        <w:rPr>
          <w:sz w:val="22"/>
          <w:szCs w:val="22"/>
        </w:rPr>
        <w:t>Cyber-</w:t>
      </w:r>
      <w:proofErr w:type="spellEnd"/>
      <w:r w:rsidRPr="00795123">
        <w:rPr>
          <w:sz w:val="22"/>
          <w:szCs w:val="22"/>
        </w:rPr>
        <w:t>)Mobbing-Gesetz“, aber es ist möglich, gegen einzelne, strafrechtlich relevante Tatbestände vorzugehen. (</w:t>
      </w:r>
      <w:proofErr w:type="spellStart"/>
      <w:r w:rsidRPr="00795123">
        <w:rPr>
          <w:sz w:val="22"/>
          <w:szCs w:val="22"/>
        </w:rPr>
        <w:t>Cyber-</w:t>
      </w:r>
      <w:proofErr w:type="spellEnd"/>
      <w:r w:rsidRPr="00795123">
        <w:rPr>
          <w:sz w:val="22"/>
          <w:szCs w:val="22"/>
        </w:rPr>
        <w:t>)Mobbing-Prozesse vereinigen oft einzelne Straftatbestände wie Beleidigung, Verleumdung, Erpressung/Nötigung oder die Verbreitung von Bildern und Videos ohne Erlaubnis, die in ihrer Kombination weitreichende strafrechtliche Folgen nach sich ziehen. Die folgende Übersicht zeigt, welche Rechtsverstöße bei (</w:t>
      </w:r>
      <w:proofErr w:type="spellStart"/>
      <w:r w:rsidRPr="00795123">
        <w:rPr>
          <w:sz w:val="22"/>
          <w:szCs w:val="22"/>
        </w:rPr>
        <w:t>Cyber-</w:t>
      </w:r>
      <w:proofErr w:type="spellEnd"/>
      <w:r w:rsidRPr="00795123">
        <w:rPr>
          <w:sz w:val="22"/>
          <w:szCs w:val="22"/>
        </w:rPr>
        <w:t>)Mobbing vorliegen können.</w:t>
      </w:r>
    </w:p>
    <w:p w14:paraId="0861AEF2" w14:textId="77777777" w:rsidR="006213AD" w:rsidRDefault="006213AD" w:rsidP="006213AD">
      <w:pPr>
        <w:pStyle w:val="Default"/>
        <w:jc w:val="both"/>
      </w:pPr>
    </w:p>
    <w:p w14:paraId="2681351C" w14:textId="77777777" w:rsidR="006213AD" w:rsidRDefault="006213AD" w:rsidP="006213AD">
      <w:pPr>
        <w:pStyle w:val="Heading2"/>
      </w:pPr>
      <w:r>
        <w:t xml:space="preserve"> Herabwürdigende Äußerungen im Internet: </w:t>
      </w:r>
    </w:p>
    <w:p w14:paraId="45DF39AE" w14:textId="77777777" w:rsidR="006213AD" w:rsidRDefault="006213AD" w:rsidP="006213AD">
      <w:pPr>
        <w:pStyle w:val="Default"/>
        <w:jc w:val="both"/>
        <w:rPr>
          <w:sz w:val="25"/>
          <w:szCs w:val="25"/>
        </w:rPr>
      </w:pPr>
    </w:p>
    <w:p w14:paraId="1FB49F21" w14:textId="77777777" w:rsidR="006213AD" w:rsidRPr="006213AD" w:rsidRDefault="006213AD" w:rsidP="006213AD">
      <w:pPr>
        <w:pStyle w:val="Default"/>
        <w:numPr>
          <w:ilvl w:val="0"/>
          <w:numId w:val="35"/>
        </w:numPr>
        <w:jc w:val="both"/>
        <w:rPr>
          <w:sz w:val="19"/>
          <w:szCs w:val="19"/>
        </w:rPr>
      </w:pPr>
      <w:r>
        <w:rPr>
          <w:b/>
          <w:bCs/>
          <w:sz w:val="19"/>
          <w:szCs w:val="19"/>
        </w:rPr>
        <w:t xml:space="preserve">Beleidigung </w:t>
      </w:r>
      <w:r>
        <w:rPr>
          <w:sz w:val="19"/>
          <w:szCs w:val="19"/>
        </w:rPr>
        <w:t xml:space="preserve">(§ 185 Strafgesetzbuch) </w:t>
      </w:r>
    </w:p>
    <w:p w14:paraId="6F498370" w14:textId="77777777" w:rsidR="006213AD" w:rsidRDefault="006213AD" w:rsidP="006213AD">
      <w:pPr>
        <w:pStyle w:val="Default"/>
        <w:ind w:left="708"/>
        <w:jc w:val="both"/>
        <w:rPr>
          <w:sz w:val="19"/>
          <w:szCs w:val="19"/>
        </w:rPr>
      </w:pPr>
      <w:r>
        <w:rPr>
          <w:sz w:val="19"/>
          <w:szCs w:val="19"/>
        </w:rPr>
        <w:t xml:space="preserve">Wer eine andere Person beschimpft, beleidigt oder anderweitig durch Äußerungen oder Handlungen in ihrer Ehre verletzt oder demütigt, macht sich strafbar. </w:t>
      </w:r>
    </w:p>
    <w:p w14:paraId="72444058" w14:textId="77777777" w:rsidR="006213AD" w:rsidRDefault="006213AD" w:rsidP="006213AD">
      <w:pPr>
        <w:pStyle w:val="Default"/>
        <w:jc w:val="both"/>
        <w:rPr>
          <w:sz w:val="19"/>
          <w:szCs w:val="19"/>
        </w:rPr>
      </w:pPr>
    </w:p>
    <w:p w14:paraId="3F655619" w14:textId="77777777" w:rsidR="006213AD" w:rsidRDefault="006213AD" w:rsidP="006213AD">
      <w:pPr>
        <w:pStyle w:val="Default"/>
        <w:jc w:val="both"/>
        <w:rPr>
          <w:sz w:val="19"/>
          <w:szCs w:val="19"/>
        </w:rPr>
      </w:pPr>
    </w:p>
    <w:p w14:paraId="2DA4C6BD" w14:textId="77777777" w:rsidR="006213AD" w:rsidRPr="006213AD" w:rsidRDefault="006213AD" w:rsidP="006213AD">
      <w:pPr>
        <w:pStyle w:val="Default"/>
        <w:numPr>
          <w:ilvl w:val="0"/>
          <w:numId w:val="38"/>
        </w:numPr>
        <w:jc w:val="both"/>
        <w:rPr>
          <w:sz w:val="19"/>
          <w:szCs w:val="19"/>
        </w:rPr>
      </w:pPr>
      <w:r>
        <w:rPr>
          <w:b/>
          <w:bCs/>
          <w:sz w:val="19"/>
          <w:szCs w:val="19"/>
        </w:rPr>
        <w:t xml:space="preserve">Üble Nachrede und Verleumdung </w:t>
      </w:r>
      <w:r>
        <w:rPr>
          <w:sz w:val="19"/>
          <w:szCs w:val="19"/>
        </w:rPr>
        <w:t xml:space="preserve">(§§ 186 &amp; 187 Strafgesetzbuch) </w:t>
      </w:r>
    </w:p>
    <w:p w14:paraId="25690958" w14:textId="77777777" w:rsidR="006213AD" w:rsidRDefault="006213AD" w:rsidP="006213AD">
      <w:pPr>
        <w:pStyle w:val="Default"/>
        <w:ind w:left="708"/>
        <w:jc w:val="both"/>
        <w:rPr>
          <w:sz w:val="19"/>
          <w:szCs w:val="19"/>
        </w:rPr>
      </w:pPr>
      <w:r>
        <w:rPr>
          <w:sz w:val="19"/>
          <w:szCs w:val="19"/>
        </w:rPr>
        <w:t xml:space="preserve">Wer z. B. in Foren, sozialen Netzwerken oder Blogs Unwahrheiten über eine Person verbreitet oder Beleidigungen ausspricht, die dazu dienen, dem Ansehen der Person zu schaden, macht sich strafbar. </w:t>
      </w:r>
    </w:p>
    <w:p w14:paraId="49982FCA" w14:textId="77777777" w:rsidR="006213AD" w:rsidRDefault="006213AD" w:rsidP="006213AD">
      <w:pPr>
        <w:pStyle w:val="Default"/>
        <w:ind w:left="708"/>
        <w:jc w:val="both"/>
        <w:rPr>
          <w:sz w:val="19"/>
          <w:szCs w:val="19"/>
        </w:rPr>
      </w:pPr>
    </w:p>
    <w:p w14:paraId="6E6E2269" w14:textId="77777777" w:rsidR="006213AD" w:rsidRDefault="006213AD" w:rsidP="006213AD">
      <w:pPr>
        <w:pStyle w:val="Default"/>
        <w:ind w:left="708"/>
        <w:jc w:val="both"/>
        <w:rPr>
          <w:sz w:val="19"/>
          <w:szCs w:val="19"/>
        </w:rPr>
      </w:pPr>
    </w:p>
    <w:p w14:paraId="122B01AB" w14:textId="77777777" w:rsidR="006213AD" w:rsidRPr="006213AD" w:rsidRDefault="006213AD" w:rsidP="006213AD">
      <w:pPr>
        <w:pStyle w:val="Default"/>
        <w:numPr>
          <w:ilvl w:val="0"/>
          <w:numId w:val="34"/>
        </w:numPr>
        <w:jc w:val="both"/>
        <w:rPr>
          <w:sz w:val="19"/>
          <w:szCs w:val="19"/>
        </w:rPr>
      </w:pPr>
      <w:r>
        <w:rPr>
          <w:b/>
          <w:bCs/>
          <w:sz w:val="19"/>
          <w:szCs w:val="19"/>
        </w:rPr>
        <w:t xml:space="preserve">Nötigung </w:t>
      </w:r>
      <w:r>
        <w:rPr>
          <w:sz w:val="19"/>
          <w:szCs w:val="19"/>
        </w:rPr>
        <w:t xml:space="preserve">(§ 240 Strafgesetzbuch) </w:t>
      </w:r>
    </w:p>
    <w:p w14:paraId="16EBC9C7" w14:textId="77777777" w:rsidR="006213AD" w:rsidRDefault="006213AD" w:rsidP="006213AD">
      <w:pPr>
        <w:pStyle w:val="Default"/>
        <w:ind w:left="708"/>
        <w:jc w:val="both"/>
        <w:rPr>
          <w:sz w:val="19"/>
          <w:szCs w:val="19"/>
        </w:rPr>
      </w:pPr>
      <w:r>
        <w:rPr>
          <w:sz w:val="19"/>
          <w:szCs w:val="19"/>
        </w:rPr>
        <w:t xml:space="preserve">Wer einer anderen Person Gewalt oder anderweitigen Schaden androht, sofern diese einer Forderung nicht nachkommt, etwas zu tun, zu dulden oder etwas zu unterlassen, macht sich strafbar. </w:t>
      </w:r>
    </w:p>
    <w:p w14:paraId="6EA883CC" w14:textId="77777777" w:rsidR="006213AD" w:rsidRDefault="006213AD" w:rsidP="006213AD">
      <w:pPr>
        <w:pStyle w:val="Default"/>
        <w:ind w:left="360"/>
        <w:jc w:val="both"/>
        <w:rPr>
          <w:sz w:val="19"/>
          <w:szCs w:val="19"/>
        </w:rPr>
      </w:pPr>
    </w:p>
    <w:p w14:paraId="51D52544" w14:textId="77777777" w:rsidR="006213AD" w:rsidRDefault="006213AD" w:rsidP="006213AD">
      <w:pPr>
        <w:pStyle w:val="Default"/>
        <w:ind w:left="360"/>
        <w:jc w:val="both"/>
        <w:rPr>
          <w:sz w:val="19"/>
          <w:szCs w:val="19"/>
        </w:rPr>
      </w:pPr>
    </w:p>
    <w:p w14:paraId="79037ACA" w14:textId="77777777" w:rsidR="006213AD" w:rsidRPr="006213AD" w:rsidRDefault="006213AD" w:rsidP="006213AD">
      <w:pPr>
        <w:pStyle w:val="Default"/>
        <w:numPr>
          <w:ilvl w:val="0"/>
          <w:numId w:val="38"/>
        </w:numPr>
        <w:jc w:val="both"/>
        <w:rPr>
          <w:sz w:val="19"/>
          <w:szCs w:val="19"/>
        </w:rPr>
      </w:pPr>
      <w:r>
        <w:rPr>
          <w:b/>
          <w:bCs/>
          <w:sz w:val="19"/>
          <w:szCs w:val="19"/>
        </w:rPr>
        <w:t xml:space="preserve">Bedrohung </w:t>
      </w:r>
      <w:r>
        <w:rPr>
          <w:sz w:val="19"/>
          <w:szCs w:val="19"/>
        </w:rPr>
        <w:t xml:space="preserve">(§ 241 Strafgesetzbuch) </w:t>
      </w:r>
    </w:p>
    <w:p w14:paraId="158A9677" w14:textId="77777777" w:rsidR="006213AD" w:rsidRDefault="006213AD" w:rsidP="006213AD">
      <w:pPr>
        <w:ind w:left="708"/>
        <w:jc w:val="both"/>
        <w:rPr>
          <w:sz w:val="19"/>
          <w:szCs w:val="19"/>
        </w:rPr>
      </w:pPr>
      <w:r>
        <w:rPr>
          <w:sz w:val="19"/>
          <w:szCs w:val="19"/>
        </w:rPr>
        <w:t>Wer einer anderen Person mit einem Verbrechen droht, das sich gegen die Person selbst oder gegen eine dieser nahestehenden Person richtet, macht sich strafbar.</w:t>
      </w:r>
    </w:p>
    <w:p w14:paraId="00BB091C" w14:textId="77777777" w:rsidR="006213AD" w:rsidRPr="006213AD" w:rsidRDefault="006213AD" w:rsidP="006213AD">
      <w:pPr>
        <w:autoSpaceDE w:val="0"/>
        <w:autoSpaceDN w:val="0"/>
        <w:adjustRightInd w:val="0"/>
        <w:spacing w:after="0" w:line="240" w:lineRule="auto"/>
        <w:jc w:val="both"/>
        <w:rPr>
          <w:rFonts w:ascii="Calibri" w:hAnsi="Calibri" w:cs="Calibri"/>
          <w:color w:val="000000"/>
          <w:sz w:val="24"/>
          <w:szCs w:val="24"/>
        </w:rPr>
      </w:pPr>
    </w:p>
    <w:p w14:paraId="22591B4A"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24"/>
          <w:szCs w:val="24"/>
        </w:rPr>
      </w:pPr>
      <w:r w:rsidRPr="006213AD">
        <w:rPr>
          <w:rFonts w:ascii="Calibri" w:hAnsi="Calibri" w:cs="Calibri"/>
          <w:b/>
          <w:bCs/>
          <w:color w:val="000000"/>
          <w:sz w:val="19"/>
          <w:szCs w:val="19"/>
        </w:rPr>
        <w:t xml:space="preserve">Erpressung </w:t>
      </w:r>
      <w:r w:rsidRPr="006213AD">
        <w:rPr>
          <w:rFonts w:ascii="Calibri" w:hAnsi="Calibri" w:cs="Calibri"/>
          <w:color w:val="000000"/>
          <w:sz w:val="19"/>
          <w:szCs w:val="19"/>
        </w:rPr>
        <w:t xml:space="preserve">(§ 253 Strafgesetzbuch) </w:t>
      </w:r>
    </w:p>
    <w:p w14:paraId="4F78AE7D" w14:textId="77777777" w:rsidR="006213AD" w:rsidRDefault="006213AD" w:rsidP="006213AD">
      <w:pPr>
        <w:autoSpaceDE w:val="0"/>
        <w:autoSpaceDN w:val="0"/>
        <w:adjustRightInd w:val="0"/>
        <w:spacing w:after="0" w:line="240" w:lineRule="auto"/>
        <w:ind w:left="708"/>
        <w:jc w:val="both"/>
        <w:rPr>
          <w:rFonts w:ascii="Calibri" w:hAnsi="Calibri" w:cs="Calibri"/>
          <w:color w:val="000000"/>
          <w:sz w:val="19"/>
          <w:szCs w:val="19"/>
        </w:rPr>
      </w:pPr>
      <w:r w:rsidRPr="006213AD">
        <w:rPr>
          <w:rFonts w:ascii="Calibri" w:hAnsi="Calibri" w:cs="Calibri"/>
          <w:color w:val="000000"/>
          <w:sz w:val="19"/>
          <w:szCs w:val="19"/>
        </w:rPr>
        <w:t xml:space="preserve">Wer einer anderen Person Gewalt antut oder Schäden androht, um sich selbst oder einen Dritten zu bereichern, macht sich der Erpressung strafbar. </w:t>
      </w:r>
    </w:p>
    <w:p w14:paraId="63CAD720" w14:textId="77777777" w:rsid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p>
    <w:p w14:paraId="77ABC362" w14:textId="77777777" w:rsidR="006213AD" w:rsidRP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p>
    <w:p w14:paraId="137381DD"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19"/>
          <w:szCs w:val="19"/>
        </w:rPr>
      </w:pPr>
      <w:r w:rsidRPr="006213AD">
        <w:rPr>
          <w:rFonts w:ascii="Calibri" w:hAnsi="Calibri" w:cs="Calibri"/>
          <w:b/>
          <w:bCs/>
          <w:color w:val="000000"/>
          <w:sz w:val="19"/>
          <w:szCs w:val="19"/>
        </w:rPr>
        <w:t xml:space="preserve">Nachstellung/Stalking </w:t>
      </w:r>
      <w:r w:rsidRPr="006213AD">
        <w:rPr>
          <w:rFonts w:ascii="Calibri" w:hAnsi="Calibri" w:cs="Calibri"/>
          <w:color w:val="000000"/>
          <w:sz w:val="19"/>
          <w:szCs w:val="19"/>
        </w:rPr>
        <w:t xml:space="preserve">(§ 238 Strafgesetzbuch) </w:t>
      </w:r>
    </w:p>
    <w:p w14:paraId="5149A71E" w14:textId="77777777" w:rsidR="006213AD" w:rsidRDefault="006213AD" w:rsidP="006213AD">
      <w:pPr>
        <w:ind w:left="708"/>
        <w:jc w:val="both"/>
        <w:rPr>
          <w:rFonts w:ascii="Calibri" w:hAnsi="Calibri" w:cs="Calibri"/>
          <w:color w:val="000000"/>
          <w:sz w:val="19"/>
          <w:szCs w:val="19"/>
        </w:rPr>
      </w:pPr>
      <w:r w:rsidRPr="006213AD">
        <w:rPr>
          <w:rFonts w:ascii="Calibri" w:hAnsi="Calibri" w:cs="Calibri"/>
          <w:color w:val="000000"/>
          <w:sz w:val="19"/>
          <w:szCs w:val="19"/>
        </w:rPr>
        <w:t>Der Begriff „Stalking“ leitet sich vom englischen Verb „</w:t>
      </w:r>
      <w:proofErr w:type="spellStart"/>
      <w:r w:rsidRPr="006213AD">
        <w:rPr>
          <w:rFonts w:ascii="Calibri" w:hAnsi="Calibri" w:cs="Calibri"/>
          <w:color w:val="000000"/>
          <w:sz w:val="19"/>
          <w:szCs w:val="19"/>
        </w:rPr>
        <w:t>to</w:t>
      </w:r>
      <w:proofErr w:type="spellEnd"/>
      <w:r w:rsidRPr="006213AD">
        <w:rPr>
          <w:rFonts w:ascii="Calibri" w:hAnsi="Calibri" w:cs="Calibri"/>
          <w:color w:val="000000"/>
          <w:sz w:val="19"/>
          <w:szCs w:val="19"/>
        </w:rPr>
        <w:t xml:space="preserve"> stalk“ ab und bedeutet „anschleichen“. Ein Stalker sucht demnach beharrlich gegen den Willen seines Opfers dessen Nähe auf. Dabei verwendet er Kommunikationsmittel, um den Kontakt zum Opfer herzustellen und es zu terrorisieren. Wer einer Person in diesem Sinne unbefugt nachstellt, macht sich strafbar.</w:t>
      </w:r>
    </w:p>
    <w:p w14:paraId="119D0DB5" w14:textId="77777777" w:rsidR="006213AD" w:rsidRDefault="006213AD" w:rsidP="006213AD">
      <w:pPr>
        <w:ind w:left="360"/>
        <w:jc w:val="both"/>
        <w:rPr>
          <w:rFonts w:ascii="Calibri" w:hAnsi="Calibri" w:cs="Calibri"/>
          <w:color w:val="000000"/>
          <w:sz w:val="19"/>
          <w:szCs w:val="19"/>
        </w:rPr>
      </w:pPr>
    </w:p>
    <w:p w14:paraId="51238A22" w14:textId="77777777" w:rsidR="006213AD" w:rsidRDefault="006213AD" w:rsidP="006213AD">
      <w:pPr>
        <w:ind w:left="360"/>
        <w:jc w:val="both"/>
        <w:rPr>
          <w:rFonts w:ascii="Calibri" w:hAnsi="Calibri" w:cs="Calibri"/>
          <w:color w:val="000000"/>
          <w:sz w:val="19"/>
          <w:szCs w:val="19"/>
        </w:rPr>
      </w:pPr>
    </w:p>
    <w:p w14:paraId="5B7708BA" w14:textId="77777777" w:rsidR="006213AD" w:rsidRDefault="006213AD" w:rsidP="006213AD">
      <w:pPr>
        <w:ind w:left="360"/>
        <w:jc w:val="both"/>
        <w:rPr>
          <w:rFonts w:ascii="Calibri" w:hAnsi="Calibri" w:cs="Calibri"/>
          <w:color w:val="000000"/>
          <w:sz w:val="19"/>
          <w:szCs w:val="19"/>
        </w:rPr>
      </w:pPr>
    </w:p>
    <w:p w14:paraId="0096A144" w14:textId="77777777" w:rsidR="006213AD" w:rsidRDefault="006213AD" w:rsidP="006213AD">
      <w:pPr>
        <w:ind w:left="360"/>
        <w:jc w:val="both"/>
        <w:rPr>
          <w:rFonts w:ascii="Calibri" w:hAnsi="Calibri" w:cs="Calibri"/>
          <w:color w:val="000000"/>
          <w:sz w:val="19"/>
          <w:szCs w:val="19"/>
        </w:rPr>
      </w:pPr>
    </w:p>
    <w:p w14:paraId="2DB54B14" w14:textId="77777777" w:rsidR="006213AD" w:rsidRDefault="006213AD" w:rsidP="006213AD">
      <w:pPr>
        <w:pStyle w:val="Heading2"/>
      </w:pPr>
      <w:r w:rsidRPr="006213AD">
        <w:lastRenderedPageBreak/>
        <w:t xml:space="preserve">Verbreitung kompromittierender Bilder, Video- und Tonaufnahmen: </w:t>
      </w:r>
    </w:p>
    <w:p w14:paraId="1F0DF98A" w14:textId="77777777" w:rsidR="006213AD" w:rsidRDefault="006213AD" w:rsidP="006213AD">
      <w:pPr>
        <w:autoSpaceDE w:val="0"/>
        <w:autoSpaceDN w:val="0"/>
        <w:adjustRightInd w:val="0"/>
        <w:spacing w:after="0" w:line="240" w:lineRule="auto"/>
        <w:jc w:val="both"/>
        <w:rPr>
          <w:rFonts w:ascii="Calibri" w:hAnsi="Calibri" w:cs="Calibri"/>
          <w:color w:val="000000"/>
          <w:sz w:val="25"/>
          <w:szCs w:val="25"/>
        </w:rPr>
      </w:pPr>
    </w:p>
    <w:p w14:paraId="762AD5BE"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25"/>
          <w:szCs w:val="25"/>
        </w:rPr>
      </w:pPr>
      <w:r w:rsidRPr="006213AD">
        <w:rPr>
          <w:rFonts w:ascii="Calibri" w:hAnsi="Calibri" w:cs="Calibri"/>
          <w:b/>
          <w:bCs/>
          <w:color w:val="000000"/>
          <w:sz w:val="19"/>
          <w:szCs w:val="19"/>
        </w:rPr>
        <w:t xml:space="preserve">Recht am eigenen Bild </w:t>
      </w:r>
      <w:r w:rsidRPr="006213AD">
        <w:rPr>
          <w:rFonts w:ascii="Calibri" w:hAnsi="Calibri" w:cs="Calibri"/>
          <w:color w:val="000000"/>
          <w:sz w:val="19"/>
          <w:szCs w:val="19"/>
        </w:rPr>
        <w:t xml:space="preserve">(§§ 22 &amp; 23 Kunsturheberrechtsgesetz) </w:t>
      </w:r>
    </w:p>
    <w:p w14:paraId="6456E1D4" w14:textId="77777777" w:rsidR="006213AD" w:rsidRP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r w:rsidRPr="006213AD">
        <w:rPr>
          <w:rFonts w:ascii="Calibri" w:hAnsi="Calibri" w:cs="Calibri"/>
          <w:color w:val="000000"/>
          <w:sz w:val="19"/>
          <w:szCs w:val="19"/>
        </w:rPr>
        <w:t xml:space="preserve">Bilder und Videos dürfen nur verbreitet und veröffentlicht werden, wenn die abgebildete Person eingewilligt hat. Jeder Mensch kann grundsätzlich selbst darüber bestimmen, ob und in welchem Zusammenhang Bilder von ihm/ihr veröffentlicht werden. Wer dagegen verstößt, kann nach § 33 KunstUrhG bestraft werden. </w:t>
      </w:r>
    </w:p>
    <w:p w14:paraId="742277BA" w14:textId="77777777" w:rsidR="006213AD" w:rsidRDefault="006213AD" w:rsidP="006213AD">
      <w:pPr>
        <w:autoSpaceDE w:val="0"/>
        <w:autoSpaceDN w:val="0"/>
        <w:adjustRightInd w:val="0"/>
        <w:spacing w:after="0" w:line="240" w:lineRule="auto"/>
        <w:ind w:left="360"/>
        <w:jc w:val="both"/>
        <w:rPr>
          <w:rFonts w:ascii="Calibri" w:hAnsi="Calibri" w:cs="Calibri"/>
          <w:i/>
          <w:iCs/>
          <w:color w:val="000000"/>
          <w:sz w:val="19"/>
          <w:szCs w:val="19"/>
        </w:rPr>
      </w:pPr>
      <w:r w:rsidRPr="00222F62">
        <w:rPr>
          <w:rFonts w:ascii="Calibri" w:hAnsi="Calibri" w:cs="Calibri"/>
          <w:b/>
          <w:bCs/>
          <w:i/>
          <w:iCs/>
          <w:color w:val="000000"/>
          <w:sz w:val="19"/>
          <w:szCs w:val="19"/>
        </w:rPr>
        <w:t>Hinweis:</w:t>
      </w:r>
      <w:r w:rsidRPr="006213AD">
        <w:rPr>
          <w:rFonts w:ascii="Calibri" w:hAnsi="Calibri" w:cs="Calibri"/>
          <w:i/>
          <w:iCs/>
          <w:color w:val="000000"/>
          <w:sz w:val="19"/>
          <w:szCs w:val="19"/>
        </w:rPr>
        <w:t xml:space="preserve"> Nach § 23 KunstUrhG wird eine Einwilligung jedoch nicht benötigt, wenn „Personen nur als Beiwerk neben einer Landschaft oder sonstigen Örtlichkeit erscheinen“, wenn es sich um Prominente handelt oder wenn es sich um „Bilder von Versammlungen, Aufzügen und ähnlichen Vorgängen, an denen die dargestellten Personen teilgenommen haben“, z. B. Einem Schulfest, handelt. Eine Voraussetzung für die Strafbarkeit nach dem KunstUrhG ist, dass keine der Ausnahmen greift. </w:t>
      </w:r>
    </w:p>
    <w:p w14:paraId="6958021E" w14:textId="77777777" w:rsidR="006213AD" w:rsidRDefault="006213AD" w:rsidP="006213AD">
      <w:pPr>
        <w:autoSpaceDE w:val="0"/>
        <w:autoSpaceDN w:val="0"/>
        <w:adjustRightInd w:val="0"/>
        <w:spacing w:after="0" w:line="240" w:lineRule="auto"/>
        <w:ind w:left="360"/>
        <w:jc w:val="both"/>
        <w:rPr>
          <w:rFonts w:ascii="Calibri" w:hAnsi="Calibri" w:cs="Calibri"/>
          <w:i/>
          <w:iCs/>
          <w:color w:val="000000"/>
          <w:sz w:val="19"/>
          <w:szCs w:val="19"/>
        </w:rPr>
      </w:pPr>
    </w:p>
    <w:p w14:paraId="70563A4C" w14:textId="77777777" w:rsidR="006213AD" w:rsidRDefault="006213AD" w:rsidP="006213AD">
      <w:pPr>
        <w:autoSpaceDE w:val="0"/>
        <w:autoSpaceDN w:val="0"/>
        <w:adjustRightInd w:val="0"/>
        <w:spacing w:after="0" w:line="240" w:lineRule="auto"/>
        <w:jc w:val="both"/>
        <w:rPr>
          <w:rFonts w:ascii="Calibri" w:hAnsi="Calibri" w:cs="Calibri"/>
          <w:color w:val="000000"/>
          <w:sz w:val="19"/>
          <w:szCs w:val="19"/>
        </w:rPr>
      </w:pPr>
    </w:p>
    <w:p w14:paraId="37076A0C"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19"/>
          <w:szCs w:val="19"/>
        </w:rPr>
      </w:pPr>
      <w:r w:rsidRPr="006213AD">
        <w:rPr>
          <w:rFonts w:ascii="Calibri" w:hAnsi="Calibri" w:cs="Calibri"/>
          <w:b/>
          <w:bCs/>
          <w:color w:val="000000"/>
          <w:sz w:val="19"/>
          <w:szCs w:val="19"/>
        </w:rPr>
        <w:t xml:space="preserve">Verletzung der Vertraulichkeit des Wortes </w:t>
      </w:r>
      <w:r w:rsidRPr="006213AD">
        <w:rPr>
          <w:rFonts w:ascii="Calibri" w:hAnsi="Calibri" w:cs="Calibri"/>
          <w:color w:val="000000"/>
          <w:sz w:val="19"/>
          <w:szCs w:val="19"/>
        </w:rPr>
        <w:t xml:space="preserve">(§ 201 Strafgesetzbuch) </w:t>
      </w:r>
    </w:p>
    <w:p w14:paraId="327C32B1" w14:textId="77777777" w:rsidR="006213AD" w:rsidRP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r w:rsidRPr="006213AD">
        <w:rPr>
          <w:rFonts w:ascii="Calibri" w:hAnsi="Calibri" w:cs="Calibri"/>
          <w:color w:val="000000"/>
          <w:sz w:val="19"/>
          <w:szCs w:val="19"/>
        </w:rPr>
        <w:t xml:space="preserve">Wer von einer anderen Person unerlaubt Tonaufnahmen herstellt, z. B. von einem Vortrag, der nur für einen kleinen Personenkreis – etwa die Klasse – gedacht war, macht sich strafbar. Das gilt umso mehr, wenn diese Aufnahmen weitergegeben und veröffentlicht werden. Schon die Verbreitung von Äußerungen in (nicht-öffentlichen) Online-Chats kann strafbar sein. </w:t>
      </w:r>
    </w:p>
    <w:p w14:paraId="61B16C18" w14:textId="77777777" w:rsidR="006213AD" w:rsidRDefault="006213AD" w:rsidP="006213AD">
      <w:pPr>
        <w:autoSpaceDE w:val="0"/>
        <w:autoSpaceDN w:val="0"/>
        <w:adjustRightInd w:val="0"/>
        <w:spacing w:after="0" w:line="240" w:lineRule="auto"/>
        <w:ind w:left="360"/>
        <w:jc w:val="both"/>
        <w:rPr>
          <w:rFonts w:ascii="Calibri" w:hAnsi="Calibri" w:cs="Calibri"/>
          <w:i/>
          <w:iCs/>
          <w:color w:val="000000"/>
          <w:sz w:val="19"/>
          <w:szCs w:val="19"/>
        </w:rPr>
      </w:pPr>
      <w:r w:rsidRPr="00222F62">
        <w:rPr>
          <w:rFonts w:ascii="Calibri" w:hAnsi="Calibri" w:cs="Calibri"/>
          <w:b/>
          <w:bCs/>
          <w:i/>
          <w:iCs/>
          <w:color w:val="000000"/>
          <w:sz w:val="19"/>
          <w:szCs w:val="19"/>
        </w:rPr>
        <w:t>Hinweis:</w:t>
      </w:r>
      <w:r w:rsidRPr="006213AD">
        <w:rPr>
          <w:rFonts w:ascii="Calibri" w:hAnsi="Calibri" w:cs="Calibri"/>
          <w:i/>
          <w:iCs/>
          <w:color w:val="000000"/>
          <w:sz w:val="19"/>
          <w:szCs w:val="19"/>
        </w:rPr>
        <w:t xml:space="preserve"> Besonders strenge Regeln gelten für Telefongespräche (§ 88–89 und § 148 Telekommunikationsgesetz). Es ist nicht erlaubt, das am Telefon (oder auf die Sprachbox) gesprochene Wort ohne die vorherige, ausdrückliche Einwilligung der sprechenden Person mitzuschneiden; die Weitergabe oder Verbreitung davon gilt als ernstes Vergehen. Auch wenn eine Nachricht auf einem Anrufbeantworter hinterlegt ist, darf sie nicht verwertet, erneut aufgenommen, im Web gepostet oder auf anderem Weg irgendjemandem zugänglich gemacht werden, außer der Person, an die sich die gesprochene Nachricht ursprünglich richtete. </w:t>
      </w:r>
    </w:p>
    <w:p w14:paraId="6E8CAC9B" w14:textId="77777777" w:rsidR="006213AD" w:rsidRDefault="006213AD" w:rsidP="006213AD">
      <w:pPr>
        <w:autoSpaceDE w:val="0"/>
        <w:autoSpaceDN w:val="0"/>
        <w:adjustRightInd w:val="0"/>
        <w:spacing w:after="0" w:line="240" w:lineRule="auto"/>
        <w:ind w:left="360"/>
        <w:jc w:val="both"/>
        <w:rPr>
          <w:rFonts w:ascii="Calibri" w:hAnsi="Calibri" w:cs="Calibri"/>
          <w:i/>
          <w:iCs/>
          <w:color w:val="000000"/>
          <w:sz w:val="19"/>
          <w:szCs w:val="19"/>
        </w:rPr>
      </w:pPr>
    </w:p>
    <w:p w14:paraId="25C6B8FC" w14:textId="77777777" w:rsidR="006213AD" w:rsidRP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p>
    <w:p w14:paraId="53B36CFE"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19"/>
          <w:szCs w:val="19"/>
        </w:rPr>
      </w:pPr>
      <w:r w:rsidRPr="006213AD">
        <w:rPr>
          <w:rFonts w:ascii="Calibri" w:hAnsi="Calibri" w:cs="Calibri"/>
          <w:b/>
          <w:bCs/>
          <w:color w:val="000000"/>
          <w:sz w:val="19"/>
          <w:szCs w:val="19"/>
        </w:rPr>
        <w:t xml:space="preserve">Verletzung des höchstpersönlichen Lebensbereichs durch Bildaufnahmen </w:t>
      </w:r>
      <w:r w:rsidRPr="006213AD">
        <w:rPr>
          <w:rFonts w:ascii="Calibri" w:hAnsi="Calibri" w:cs="Calibri"/>
          <w:color w:val="000000"/>
          <w:sz w:val="19"/>
          <w:szCs w:val="19"/>
        </w:rPr>
        <w:t xml:space="preserve">(§ 201a Strafgesetzbuch) </w:t>
      </w:r>
    </w:p>
    <w:p w14:paraId="25693720" w14:textId="77777777" w:rsidR="006213AD" w:rsidRPr="006213AD" w:rsidRDefault="006213AD" w:rsidP="006213AD">
      <w:pPr>
        <w:pStyle w:val="Default"/>
        <w:ind w:left="360"/>
        <w:jc w:val="both"/>
        <w:rPr>
          <w:sz w:val="19"/>
          <w:szCs w:val="19"/>
        </w:rPr>
      </w:pPr>
      <w:r w:rsidRPr="006213AD">
        <w:rPr>
          <w:sz w:val="19"/>
          <w:szCs w:val="19"/>
        </w:rPr>
        <w:t xml:space="preserve">Wer eine andere Person in deren Wohnung oder in einer intimen Umgebung, etwa in der Dusche, in der Toilette oder der Umkleide, heimlich fotografiert oder filmt, macht sich strafbar. Das gilt umso mehr, wenn solche Aufnahmen weitergegeben und veröffentlicht werden. </w:t>
      </w:r>
    </w:p>
    <w:p w14:paraId="50747AD9" w14:textId="77777777" w:rsidR="006213AD" w:rsidRDefault="006213AD" w:rsidP="006213AD">
      <w:pPr>
        <w:ind w:left="360"/>
        <w:jc w:val="both"/>
        <w:rPr>
          <w:rFonts w:ascii="Calibri" w:hAnsi="Calibri" w:cs="Calibri"/>
          <w:i/>
          <w:iCs/>
          <w:color w:val="000000"/>
          <w:sz w:val="19"/>
          <w:szCs w:val="19"/>
        </w:rPr>
      </w:pPr>
      <w:r w:rsidRPr="00222F62">
        <w:rPr>
          <w:rFonts w:ascii="Calibri" w:hAnsi="Calibri" w:cs="Calibri"/>
          <w:b/>
          <w:bCs/>
          <w:i/>
          <w:iCs/>
          <w:color w:val="000000"/>
          <w:sz w:val="19"/>
          <w:szCs w:val="19"/>
        </w:rPr>
        <w:t>Hinweis:</w:t>
      </w:r>
      <w:r w:rsidRPr="006213AD">
        <w:rPr>
          <w:rFonts w:ascii="Calibri" w:hAnsi="Calibri" w:cs="Calibri"/>
          <w:i/>
          <w:iCs/>
          <w:color w:val="000000"/>
          <w:sz w:val="19"/>
          <w:szCs w:val="19"/>
        </w:rPr>
        <w:t xml:space="preserve"> Ein Klassenzimmer ist kein in diesem</w:t>
      </w:r>
      <w:r>
        <w:rPr>
          <w:rFonts w:ascii="Calibri" w:hAnsi="Calibri" w:cs="Calibri"/>
          <w:i/>
          <w:iCs/>
          <w:color w:val="000000"/>
          <w:sz w:val="19"/>
          <w:szCs w:val="19"/>
        </w:rPr>
        <w:t xml:space="preserve"> </w:t>
      </w:r>
      <w:r w:rsidRPr="006213AD">
        <w:rPr>
          <w:rFonts w:ascii="Calibri" w:hAnsi="Calibri" w:cs="Calibri"/>
          <w:i/>
          <w:iCs/>
          <w:color w:val="000000"/>
          <w:sz w:val="19"/>
          <w:szCs w:val="19"/>
        </w:rPr>
        <w:t>Sinne geschützter Raum, eine Umkleidekabine oder Toilette schon.</w:t>
      </w:r>
    </w:p>
    <w:p w14:paraId="1F99C7D4" w14:textId="77777777" w:rsidR="006213AD" w:rsidRPr="006213AD" w:rsidRDefault="006213AD" w:rsidP="006213AD">
      <w:pPr>
        <w:ind w:left="360"/>
        <w:jc w:val="both"/>
        <w:rPr>
          <w:rFonts w:ascii="Calibri" w:hAnsi="Calibri" w:cs="Calibri"/>
          <w:i/>
          <w:iCs/>
          <w:color w:val="000000"/>
          <w:sz w:val="19"/>
          <w:szCs w:val="19"/>
        </w:rPr>
      </w:pPr>
    </w:p>
    <w:p w14:paraId="6993C031"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19"/>
          <w:szCs w:val="19"/>
        </w:rPr>
      </w:pPr>
      <w:r w:rsidRPr="006213AD">
        <w:rPr>
          <w:rFonts w:ascii="Calibri" w:hAnsi="Calibri" w:cs="Calibri"/>
          <w:b/>
          <w:bCs/>
          <w:color w:val="000000"/>
          <w:sz w:val="19"/>
          <w:szCs w:val="19"/>
        </w:rPr>
        <w:t xml:space="preserve">Verletzung des Briefgeheimnisses und Ausspähen von Daten </w:t>
      </w:r>
      <w:r w:rsidRPr="006213AD">
        <w:rPr>
          <w:rFonts w:ascii="Calibri" w:hAnsi="Calibri" w:cs="Calibri"/>
          <w:color w:val="000000"/>
          <w:sz w:val="19"/>
          <w:szCs w:val="19"/>
        </w:rPr>
        <w:t xml:space="preserve">(§§ 202 &amp; 202a Strafgesetzbuch) </w:t>
      </w:r>
    </w:p>
    <w:p w14:paraId="64411022" w14:textId="77777777" w:rsid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r w:rsidRPr="006213AD">
        <w:rPr>
          <w:rFonts w:ascii="Calibri" w:hAnsi="Calibri" w:cs="Calibri"/>
          <w:color w:val="000000"/>
          <w:sz w:val="19"/>
          <w:szCs w:val="19"/>
        </w:rPr>
        <w:t xml:space="preserve">§ 202 StGB verbietet zwar, verschlossene Briefe oder Schriftstücke zu öffnen oder zu lesen, jedoch betrifft dies nicht das Lesen von E-Mails, sodass die Verletzung des Briefgeheimnisses im Online- Bereich nicht greift. In diesem Zusammenhang lässt sich jedoch § 202a StGB „Ausspähen von Daten“ hinzuziehen. Die Daten müssen allerdings im Vorfeld „gegen unberechtigten Zugang besonders gesichert“ sein. Demnach machen sich Personen strafbar, die unberechtigterweise eine verschlüsselte E-Mail lesen oder sich unrechtmäßig das Log-in-Passwort einer anderen Person verschaffen. </w:t>
      </w:r>
    </w:p>
    <w:p w14:paraId="2F14DD9E" w14:textId="77777777" w:rsid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p>
    <w:p w14:paraId="4E86B424" w14:textId="77777777" w:rsidR="006213AD" w:rsidRPr="006213AD" w:rsidRDefault="006213AD" w:rsidP="006213AD">
      <w:pPr>
        <w:autoSpaceDE w:val="0"/>
        <w:autoSpaceDN w:val="0"/>
        <w:adjustRightInd w:val="0"/>
        <w:spacing w:after="0" w:line="240" w:lineRule="auto"/>
        <w:ind w:left="360"/>
        <w:jc w:val="both"/>
        <w:rPr>
          <w:rFonts w:ascii="Calibri" w:hAnsi="Calibri" w:cs="Calibri"/>
          <w:color w:val="000000"/>
          <w:sz w:val="19"/>
          <w:szCs w:val="19"/>
        </w:rPr>
      </w:pPr>
    </w:p>
    <w:p w14:paraId="20B99655"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19"/>
          <w:szCs w:val="19"/>
        </w:rPr>
      </w:pPr>
      <w:r w:rsidRPr="006213AD">
        <w:rPr>
          <w:rFonts w:ascii="Calibri" w:hAnsi="Calibri" w:cs="Calibri"/>
          <w:b/>
          <w:bCs/>
          <w:color w:val="000000"/>
          <w:sz w:val="19"/>
          <w:szCs w:val="19"/>
        </w:rPr>
        <w:t xml:space="preserve">Verbreitung pornografischer Schriften </w:t>
      </w:r>
      <w:r w:rsidRPr="006213AD">
        <w:rPr>
          <w:rFonts w:ascii="Calibri" w:hAnsi="Calibri" w:cs="Calibri"/>
          <w:color w:val="000000"/>
          <w:sz w:val="19"/>
          <w:szCs w:val="19"/>
        </w:rPr>
        <w:t xml:space="preserve">(§ 184 Strafgesetzbuch) </w:t>
      </w:r>
    </w:p>
    <w:p w14:paraId="0AC8F8C6" w14:textId="77777777" w:rsidR="00B30622" w:rsidRDefault="006213AD" w:rsidP="006213AD">
      <w:pPr>
        <w:ind w:left="360"/>
        <w:jc w:val="both"/>
        <w:rPr>
          <w:rFonts w:ascii="Calibri" w:hAnsi="Calibri" w:cs="Calibri"/>
          <w:color w:val="000000"/>
          <w:sz w:val="19"/>
          <w:szCs w:val="19"/>
        </w:rPr>
      </w:pPr>
      <w:r w:rsidRPr="006213AD">
        <w:rPr>
          <w:rFonts w:ascii="Calibri" w:hAnsi="Calibri" w:cs="Calibri"/>
          <w:color w:val="000000"/>
          <w:sz w:val="19"/>
          <w:szCs w:val="19"/>
        </w:rPr>
        <w:t>Wer einer Person unter 18 Jahren eine pornografische Schrift anbietet oder überlässt, an einem Ort, der Personen unter 18 Jahren zugänglich ist oder von ihnen eingesehen werden kann, wird mit einer Freiheitsstrafe von bis zu einem Jahr oder mit einer Geldstrafe belegt.</w:t>
      </w:r>
    </w:p>
    <w:p w14:paraId="5AFC78C1" w14:textId="77777777" w:rsidR="006213AD" w:rsidRDefault="006213AD" w:rsidP="006213AD">
      <w:pPr>
        <w:autoSpaceDE w:val="0"/>
        <w:autoSpaceDN w:val="0"/>
        <w:adjustRightInd w:val="0"/>
        <w:spacing w:after="0" w:line="240" w:lineRule="auto"/>
        <w:jc w:val="both"/>
        <w:rPr>
          <w:rFonts w:ascii="Calibri" w:hAnsi="Calibri" w:cs="Calibri"/>
          <w:color w:val="000000"/>
          <w:sz w:val="24"/>
          <w:szCs w:val="24"/>
        </w:rPr>
      </w:pPr>
    </w:p>
    <w:p w14:paraId="22B16021" w14:textId="77777777" w:rsidR="006213AD" w:rsidRPr="006213AD" w:rsidRDefault="006213AD" w:rsidP="006213AD">
      <w:pPr>
        <w:pStyle w:val="ListParagraph"/>
        <w:numPr>
          <w:ilvl w:val="0"/>
          <w:numId w:val="38"/>
        </w:numPr>
        <w:autoSpaceDE w:val="0"/>
        <w:autoSpaceDN w:val="0"/>
        <w:adjustRightInd w:val="0"/>
        <w:spacing w:after="0" w:line="240" w:lineRule="auto"/>
        <w:jc w:val="both"/>
        <w:rPr>
          <w:rFonts w:ascii="Calibri" w:hAnsi="Calibri" w:cs="Calibri"/>
          <w:color w:val="000000"/>
          <w:sz w:val="19"/>
          <w:szCs w:val="19"/>
        </w:rPr>
      </w:pPr>
      <w:r w:rsidRPr="006213AD">
        <w:rPr>
          <w:rFonts w:ascii="Calibri" w:hAnsi="Calibri" w:cs="Calibri"/>
          <w:b/>
          <w:bCs/>
          <w:color w:val="000000"/>
          <w:sz w:val="19"/>
          <w:szCs w:val="19"/>
        </w:rPr>
        <w:t xml:space="preserve">Verbreitung von kinderpornografischen Schriften </w:t>
      </w:r>
      <w:r w:rsidRPr="006213AD">
        <w:rPr>
          <w:rFonts w:ascii="Calibri" w:hAnsi="Calibri" w:cs="Calibri"/>
          <w:color w:val="000000"/>
          <w:sz w:val="19"/>
          <w:szCs w:val="19"/>
        </w:rPr>
        <w:t xml:space="preserve">(§ 184b Strafgesetzbuch) </w:t>
      </w:r>
    </w:p>
    <w:p w14:paraId="09C18791" w14:textId="77777777" w:rsidR="006213AD" w:rsidRDefault="006213AD" w:rsidP="006213AD">
      <w:pPr>
        <w:ind w:left="360"/>
        <w:jc w:val="both"/>
      </w:pPr>
      <w:r w:rsidRPr="006213AD">
        <w:rPr>
          <w:rFonts w:ascii="Calibri" w:hAnsi="Calibri" w:cs="Calibri"/>
          <w:color w:val="000000"/>
          <w:sz w:val="19"/>
          <w:szCs w:val="19"/>
        </w:rPr>
        <w:t>Wer Fotos oder Videoclips von unter 14-jährigen Personen besitzt, sich verschafft oder weiterleitet, in denen deren Genitalien in eindeutiger Weise positioniert oder sexuelle Handlungen abgebildet sind, macht sich strafbar. Diese Straftat ist ein sogenanntes Offizialdelikt. Wird sie der Polizei bekannt, muss diese Ermittlungen und Strafverfolgung einleiten, unabhängig davon, ob die Person, die auf dem Foto oder Videoclip abgebildet ist, selbst Strafanzeige stellt.</w:t>
      </w:r>
    </w:p>
    <w:p w14:paraId="607A7448" w14:textId="406A9C13" w:rsidR="00402388" w:rsidRDefault="00402388" w:rsidP="006213AD">
      <w:pPr>
        <w:jc w:val="both"/>
      </w:pPr>
    </w:p>
    <w:p w14:paraId="54F25DEB" w14:textId="7109D21D" w:rsidR="00917FE8" w:rsidRDefault="00917FE8" w:rsidP="006213AD">
      <w:pPr>
        <w:jc w:val="both"/>
      </w:pPr>
    </w:p>
    <w:p w14:paraId="20CEA942" w14:textId="78B3CE84" w:rsidR="00917FE8" w:rsidRDefault="000C6111" w:rsidP="000C6111">
      <w:pPr>
        <w:pStyle w:val="Heading1"/>
      </w:pPr>
      <w:r>
        <w:lastRenderedPageBreak/>
        <w:t>Welches Recht wurde in dieser Situation verletzt?</w:t>
      </w:r>
    </w:p>
    <w:p w14:paraId="685EF5B5" w14:textId="5FCAED53" w:rsidR="000C6111" w:rsidRDefault="008C1C70" w:rsidP="006213AD">
      <w:pPr>
        <w:jc w:val="both"/>
      </w:pPr>
      <w:r>
        <w:rPr>
          <w:noProof/>
        </w:rPr>
        <w:drawing>
          <wp:inline distT="0" distB="0" distL="0" distR="0" wp14:anchorId="7CF1CB6F" wp14:editId="674C7A69">
            <wp:extent cx="5759450" cy="7009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7009765"/>
                    </a:xfrm>
                    <a:prstGeom prst="rect">
                      <a:avLst/>
                    </a:prstGeom>
                  </pic:spPr>
                </pic:pic>
              </a:graphicData>
            </a:graphic>
          </wp:inline>
        </w:drawing>
      </w:r>
    </w:p>
    <w:p w14:paraId="436FA3F7" w14:textId="2CF2074F" w:rsidR="000C6111" w:rsidRDefault="000C6111" w:rsidP="006213AD">
      <w:pPr>
        <w:jc w:val="both"/>
      </w:pPr>
    </w:p>
    <w:p w14:paraId="5B8C3E90" w14:textId="70D4A656" w:rsidR="000C6111" w:rsidRPr="000C6111" w:rsidRDefault="000C6111" w:rsidP="006213AD">
      <w:pPr>
        <w:jc w:val="both"/>
        <w:rPr>
          <w:color w:val="3B3838" w:themeColor="background2" w:themeShade="40"/>
          <w:sz w:val="16"/>
          <w:szCs w:val="16"/>
        </w:rPr>
      </w:pPr>
      <w:r w:rsidRPr="000C6111">
        <w:rPr>
          <w:color w:val="3B3838" w:themeColor="background2" w:themeShade="40"/>
          <w:sz w:val="16"/>
          <w:szCs w:val="16"/>
        </w:rPr>
        <w:t>Quelle:</w:t>
      </w:r>
      <w:hyperlink r:id="rId12" w:history="1">
        <w:r w:rsidRPr="000C6111">
          <w:rPr>
            <w:rStyle w:val="Hyperlink"/>
            <w:color w:val="3B3838" w:themeColor="background2" w:themeShade="40"/>
            <w:sz w:val="16"/>
            <w:szCs w:val="16"/>
          </w:rPr>
          <w:t>https://www.dguv-lug.de/fileadmin/user_upload_dguvlug/Unterrichtseinheiten/Sekundarstufe_I/Cybermobbing_ganz_neu/Sek_I_2019_04_Arbeitsblatt_1_Cybermobbing.pdf</w:t>
        </w:r>
      </w:hyperlink>
    </w:p>
    <w:sectPr w:rsidR="000C6111" w:rsidRPr="000C6111" w:rsidSect="00511082">
      <w:headerReference w:type="default" r:id="rId13"/>
      <w:footerReference w:type="default" r:id="rId1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854A6" w14:textId="77777777" w:rsidR="00830492" w:rsidRDefault="00830492" w:rsidP="005F2541">
      <w:pPr>
        <w:spacing w:after="0" w:line="240" w:lineRule="auto"/>
      </w:pPr>
      <w:r>
        <w:separator/>
      </w:r>
    </w:p>
  </w:endnote>
  <w:endnote w:type="continuationSeparator" w:id="0">
    <w:p w14:paraId="7A79A3D4" w14:textId="77777777" w:rsidR="00830492" w:rsidRDefault="00830492" w:rsidP="005F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D217A" w14:textId="789963F6" w:rsidR="00215683" w:rsidRPr="00555F23" w:rsidRDefault="00555F23" w:rsidP="00555F23">
    <w:pPr>
      <w:rPr>
        <w:rFonts w:asciiTheme="majorHAnsi" w:eastAsia="Times New Roman" w:hAnsiTheme="majorHAnsi" w:cstheme="majorHAnsi"/>
        <w:sz w:val="16"/>
        <w:szCs w:val="16"/>
        <w:lang w:eastAsia="de-DE"/>
      </w:rPr>
    </w:pPr>
    <w:r w:rsidRPr="00DC53E9">
      <w:rPr>
        <w:rFonts w:asciiTheme="majorHAnsi" w:eastAsia="Times New Roman" w:hAnsiTheme="majorHAnsi" w:cstheme="majorHAnsi"/>
        <w:sz w:val="16"/>
        <w:szCs w:val="16"/>
        <w:lang w:eastAsia="de-DE"/>
      </w:rPr>
      <w:t>Copyright</w:t>
    </w:r>
    <w:r w:rsidRPr="00DC53E9">
      <w:rPr>
        <w:rFonts w:asciiTheme="majorHAnsi" w:hAnsiTheme="majorHAnsi" w:cstheme="majorHAnsi"/>
        <w:sz w:val="16"/>
        <w:szCs w:val="16"/>
      </w:rPr>
      <w:t xml:space="preserve"> ©</w:t>
    </w:r>
    <w:r w:rsidRPr="00DC53E9">
      <w:rPr>
        <w:rFonts w:asciiTheme="majorHAnsi" w:eastAsia="Times New Roman" w:hAnsiTheme="majorHAnsi" w:cstheme="majorHAnsi"/>
        <w:sz w:val="16"/>
        <w:szCs w:val="16"/>
        <w:lang w:eastAsia="de-DE"/>
      </w:rPr>
      <w:t xml:space="preserve"> 2020 Accenture und </w:t>
    </w:r>
    <w:proofErr w:type="spellStart"/>
    <w:r w:rsidRPr="00DC53E9">
      <w:rPr>
        <w:rFonts w:asciiTheme="majorHAnsi" w:eastAsia="Times New Roman" w:hAnsiTheme="majorHAnsi" w:cstheme="majorHAnsi"/>
        <w:sz w:val="16"/>
        <w:szCs w:val="16"/>
        <w:lang w:eastAsia="de-DE"/>
      </w:rPr>
      <w:t>TalentMetropole</w:t>
    </w:r>
    <w:proofErr w:type="spellEnd"/>
    <w:r w:rsidRPr="00DC53E9">
      <w:rPr>
        <w:rFonts w:asciiTheme="majorHAnsi" w:eastAsia="Times New Roman" w:hAnsiTheme="majorHAnsi" w:cstheme="majorHAnsi"/>
        <w:sz w:val="16"/>
        <w:szCs w:val="16"/>
        <w:lang w:eastAsia="de-DE"/>
      </w:rPr>
      <w:t xml:space="preserve"> Ruhr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D95BB" w14:textId="77777777" w:rsidR="00830492" w:rsidRDefault="00830492" w:rsidP="005F2541">
      <w:pPr>
        <w:spacing w:after="0" w:line="240" w:lineRule="auto"/>
      </w:pPr>
      <w:r>
        <w:separator/>
      </w:r>
    </w:p>
  </w:footnote>
  <w:footnote w:type="continuationSeparator" w:id="0">
    <w:p w14:paraId="2203CD53" w14:textId="77777777" w:rsidR="00830492" w:rsidRDefault="00830492" w:rsidP="005F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CB42F" w14:textId="3A39AC5B" w:rsidR="000C335B" w:rsidRDefault="00340618">
    <w:pPr>
      <w:pStyle w:val="Header"/>
    </w:pPr>
    <w:r w:rsidRPr="00340618">
      <w:drawing>
        <wp:anchor distT="0" distB="0" distL="114300" distR="114300" simplePos="0" relativeHeight="251662336" behindDoc="0" locked="0" layoutInCell="1" allowOverlap="1" wp14:anchorId="0D3F4BC1" wp14:editId="134551ED">
          <wp:simplePos x="0" y="0"/>
          <wp:positionH relativeFrom="column">
            <wp:posOffset>0</wp:posOffset>
          </wp:positionH>
          <wp:positionV relativeFrom="paragraph">
            <wp:posOffset>-86360</wp:posOffset>
          </wp:positionV>
          <wp:extent cx="989330" cy="464820"/>
          <wp:effectExtent l="0" t="0" r="127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9330" cy="464820"/>
                  </a:xfrm>
                  <a:prstGeom prst="rect">
                    <a:avLst/>
                  </a:prstGeom>
                </pic:spPr>
              </pic:pic>
            </a:graphicData>
          </a:graphic>
          <wp14:sizeRelH relativeFrom="page">
            <wp14:pctWidth>0</wp14:pctWidth>
          </wp14:sizeRelH>
          <wp14:sizeRelV relativeFrom="page">
            <wp14:pctHeight>0</wp14:pctHeight>
          </wp14:sizeRelV>
        </wp:anchor>
      </w:drawing>
    </w:r>
    <w:r w:rsidRPr="00340618">
      <w:drawing>
        <wp:anchor distT="0" distB="0" distL="114300" distR="114300" simplePos="0" relativeHeight="251663360" behindDoc="0" locked="0" layoutInCell="1" allowOverlap="1" wp14:anchorId="3DA7F01F" wp14:editId="17B4EF19">
          <wp:simplePos x="0" y="0"/>
          <wp:positionH relativeFrom="column">
            <wp:posOffset>1028700</wp:posOffset>
          </wp:positionH>
          <wp:positionV relativeFrom="paragraph">
            <wp:posOffset>-24765</wp:posOffset>
          </wp:positionV>
          <wp:extent cx="717550" cy="359685"/>
          <wp:effectExtent l="0" t="0" r="6350" b="0"/>
          <wp:wrapNone/>
          <wp:docPr id="4" name="Picture 4"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7550" cy="359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135D">
      <w:rPr>
        <w:noProof/>
      </w:rPr>
      <mc:AlternateContent>
        <mc:Choice Requires="wps">
          <w:drawing>
            <wp:anchor distT="0" distB="0" distL="114300" distR="114300" simplePos="0" relativeHeight="251659264" behindDoc="0" locked="0" layoutInCell="0" allowOverlap="1" wp14:anchorId="3FC47793" wp14:editId="44299943">
              <wp:simplePos x="0" y="0"/>
              <wp:positionH relativeFrom="page">
                <wp:posOffset>6661150</wp:posOffset>
              </wp:positionH>
              <wp:positionV relativeFrom="topMargin">
                <wp:posOffset>361950</wp:posOffset>
              </wp:positionV>
              <wp:extent cx="911860" cy="398780"/>
              <wp:effectExtent l="0" t="0" r="0" b="127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398780"/>
                      </a:xfrm>
                      <a:prstGeom prst="rect">
                        <a:avLst/>
                      </a:prstGeom>
                      <a:solidFill>
                        <a:srgbClr val="0070C0"/>
                      </a:solidFill>
                      <a:ln>
                        <a:noFill/>
                      </a:ln>
                    </wps:spPr>
                    <wps:txbx>
                      <w:txbxContent>
                        <w:p w14:paraId="52E43E9A" w14:textId="77777777" w:rsidR="00A5626A" w:rsidRDefault="00A5626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3FC47793" id="_x0000_t202" coordsize="21600,21600" o:spt="202" path="m,l,21600r21600,l21600,xe">
              <v:stroke joinstyle="miter"/>
              <v:path gradientshapeok="t" o:connecttype="rect"/>
            </v:shapetype>
            <v:shape id="Text Box 221" o:spid="_x0000_s1026" type="#_x0000_t202" style="position:absolute;margin-left:524.5pt;margin-top:28.5pt;width:71.8pt;height:31.4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" o:allowincell="f" fillcolor="#0070c0" stroked="f">
              <v:textbox inset=",0,,0">
                <w:txbxContent>
                  <w:p w14:paraId="52E43E9A" w14:textId="77777777" w:rsidR="00A5626A" w:rsidRDefault="00A5626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r w:rsidR="00E9135D">
      <w:rPr>
        <w:noProof/>
      </w:rPr>
      <mc:AlternateContent>
        <mc:Choice Requires="wps">
          <w:drawing>
            <wp:anchor distT="0" distB="0" distL="114300" distR="114300" simplePos="0" relativeHeight="251660288" behindDoc="0" locked="0" layoutInCell="0" allowOverlap="1" wp14:anchorId="0BD3D639" wp14:editId="41F31F2D">
              <wp:simplePos x="0" y="0"/>
              <wp:positionH relativeFrom="margin">
                <wp:posOffset>1270</wp:posOffset>
              </wp:positionH>
              <wp:positionV relativeFrom="topMargin">
                <wp:posOffset>361950</wp:posOffset>
              </wp:positionV>
              <wp:extent cx="5727700" cy="398780"/>
              <wp:effectExtent l="0" t="0" r="6350" b="127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398780"/>
                      </a:xfrm>
                      <a:prstGeom prst="rect">
                        <a:avLst/>
                      </a:prstGeom>
                      <a:solidFill>
                        <a:schemeClr val="bg2">
                          <a:lumMod val="75000"/>
                        </a:schemeClr>
                      </a:solidFill>
                      <a:ln>
                        <a:noFill/>
                      </a:ln>
                    </wps:spPr>
                    <wps:txbx>
                      <w:txbxContent>
                        <w:p w14:paraId="0BFD6770" w14:textId="1A40452F" w:rsidR="00A5626A" w:rsidRPr="00E62E07" w:rsidRDefault="00795123">
                          <w:pPr>
                            <w:spacing w:after="0" w:line="240" w:lineRule="auto"/>
                            <w:jc w:val="right"/>
                            <w:rPr>
                              <w:noProof/>
                              <w:color w:val="4472C4" w:themeColor="accent1"/>
                            </w:rPr>
                          </w:pPr>
                          <w:r>
                            <w:rPr>
                              <w:noProof/>
                              <w:color w:val="4472C4" w:themeColor="accent1"/>
                            </w:rPr>
                            <w:t xml:space="preserve">6. </w:t>
                          </w:r>
                          <w:r w:rsidR="00A5626A" w:rsidRPr="00E62E07">
                            <w:rPr>
                              <w:noProof/>
                              <w:color w:val="4472C4" w:themeColor="accent1"/>
                            </w:rPr>
                            <w:t xml:space="preserve"> </w:t>
                          </w:r>
                          <w:r w:rsidR="00D9143C">
                            <w:rPr>
                              <w:noProof/>
                              <w:color w:val="4472C4" w:themeColor="accent1"/>
                            </w:rPr>
                            <w:t>Cybermobbing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BD3D639" id="Text Box 220" o:spid="_x0000_s1027" type="#_x0000_t202" style="position:absolute;margin-left:.1pt;margin-top:28.5pt;width:451pt;height:31.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" o:allowincell="f" fillcolor="#aeaaaa [2414]" stroked="f">
              <v:textbox inset=",0,,0">
                <w:txbxContent>
                  <w:p w14:paraId="0BFD6770" w14:textId="1A40452F" w:rsidR="00A5626A" w:rsidRPr="00E62E07" w:rsidRDefault="00795123">
                    <w:pPr>
                      <w:spacing w:after="0" w:line="240" w:lineRule="auto"/>
                      <w:jc w:val="right"/>
                      <w:rPr>
                        <w:noProof/>
                        <w:color w:val="4472C4" w:themeColor="accent1"/>
                      </w:rPr>
                    </w:pPr>
                    <w:r>
                      <w:rPr>
                        <w:noProof/>
                        <w:color w:val="4472C4" w:themeColor="accent1"/>
                      </w:rPr>
                      <w:t xml:space="preserve">6. </w:t>
                    </w:r>
                    <w:r w:rsidR="00A5626A" w:rsidRPr="00E62E07">
                      <w:rPr>
                        <w:noProof/>
                        <w:color w:val="4472C4" w:themeColor="accent1"/>
                      </w:rPr>
                      <w:t xml:space="preserve"> </w:t>
                    </w:r>
                    <w:r w:rsidR="00D9143C">
                      <w:rPr>
                        <w:noProof/>
                        <w:color w:val="4472C4" w:themeColor="accent1"/>
                      </w:rPr>
                      <w:t>Cybermobbing</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133430"/>
    <w:multiLevelType w:val="hybridMultilevel"/>
    <w:tmpl w:val="31314B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9DD226"/>
    <w:multiLevelType w:val="hybridMultilevel"/>
    <w:tmpl w:val="3CDDAF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0B99A57"/>
    <w:multiLevelType w:val="hybridMultilevel"/>
    <w:tmpl w:val="BB6775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92A272"/>
    <w:multiLevelType w:val="hybridMultilevel"/>
    <w:tmpl w:val="900C14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E3574CA"/>
    <w:multiLevelType w:val="hybridMultilevel"/>
    <w:tmpl w:val="BD929A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B15D1E"/>
    <w:multiLevelType w:val="hybridMultilevel"/>
    <w:tmpl w:val="1C5C63B0"/>
    <w:lvl w:ilvl="0" w:tplc="A53EE29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E04686"/>
    <w:multiLevelType w:val="hybridMultilevel"/>
    <w:tmpl w:val="8E361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FB0431"/>
    <w:multiLevelType w:val="hybridMultilevel"/>
    <w:tmpl w:val="D7707A22"/>
    <w:lvl w:ilvl="0" w:tplc="086EBAAC">
      <w:start w:val="1"/>
      <w:numFmt w:val="bullet"/>
      <w:lvlText w:val="◦"/>
      <w:lvlJc w:val="left"/>
      <w:pPr>
        <w:tabs>
          <w:tab w:val="num" w:pos="720"/>
        </w:tabs>
        <w:ind w:left="720" w:hanging="360"/>
      </w:pPr>
      <w:rPr>
        <w:rFonts w:ascii="Calibri" w:hAnsi="Calibri" w:hint="default"/>
      </w:rPr>
    </w:lvl>
    <w:lvl w:ilvl="1" w:tplc="09EA984E">
      <w:start w:val="1"/>
      <w:numFmt w:val="bullet"/>
      <w:lvlText w:val="◦"/>
      <w:lvlJc w:val="left"/>
      <w:pPr>
        <w:tabs>
          <w:tab w:val="num" w:pos="1440"/>
        </w:tabs>
        <w:ind w:left="1440" w:hanging="360"/>
      </w:pPr>
      <w:rPr>
        <w:rFonts w:ascii="Calibri" w:hAnsi="Calibri" w:hint="default"/>
      </w:rPr>
    </w:lvl>
    <w:lvl w:ilvl="2" w:tplc="938850FA" w:tentative="1">
      <w:start w:val="1"/>
      <w:numFmt w:val="bullet"/>
      <w:lvlText w:val="◦"/>
      <w:lvlJc w:val="left"/>
      <w:pPr>
        <w:tabs>
          <w:tab w:val="num" w:pos="2160"/>
        </w:tabs>
        <w:ind w:left="2160" w:hanging="360"/>
      </w:pPr>
      <w:rPr>
        <w:rFonts w:ascii="Calibri" w:hAnsi="Calibri" w:hint="default"/>
      </w:rPr>
    </w:lvl>
    <w:lvl w:ilvl="3" w:tplc="0CB25898" w:tentative="1">
      <w:start w:val="1"/>
      <w:numFmt w:val="bullet"/>
      <w:lvlText w:val="◦"/>
      <w:lvlJc w:val="left"/>
      <w:pPr>
        <w:tabs>
          <w:tab w:val="num" w:pos="2880"/>
        </w:tabs>
        <w:ind w:left="2880" w:hanging="360"/>
      </w:pPr>
      <w:rPr>
        <w:rFonts w:ascii="Calibri" w:hAnsi="Calibri" w:hint="default"/>
      </w:rPr>
    </w:lvl>
    <w:lvl w:ilvl="4" w:tplc="4D0E64DA" w:tentative="1">
      <w:start w:val="1"/>
      <w:numFmt w:val="bullet"/>
      <w:lvlText w:val="◦"/>
      <w:lvlJc w:val="left"/>
      <w:pPr>
        <w:tabs>
          <w:tab w:val="num" w:pos="3600"/>
        </w:tabs>
        <w:ind w:left="3600" w:hanging="360"/>
      </w:pPr>
      <w:rPr>
        <w:rFonts w:ascii="Calibri" w:hAnsi="Calibri" w:hint="default"/>
      </w:rPr>
    </w:lvl>
    <w:lvl w:ilvl="5" w:tplc="85208D6E" w:tentative="1">
      <w:start w:val="1"/>
      <w:numFmt w:val="bullet"/>
      <w:lvlText w:val="◦"/>
      <w:lvlJc w:val="left"/>
      <w:pPr>
        <w:tabs>
          <w:tab w:val="num" w:pos="4320"/>
        </w:tabs>
        <w:ind w:left="4320" w:hanging="360"/>
      </w:pPr>
      <w:rPr>
        <w:rFonts w:ascii="Calibri" w:hAnsi="Calibri" w:hint="default"/>
      </w:rPr>
    </w:lvl>
    <w:lvl w:ilvl="6" w:tplc="2A22B238" w:tentative="1">
      <w:start w:val="1"/>
      <w:numFmt w:val="bullet"/>
      <w:lvlText w:val="◦"/>
      <w:lvlJc w:val="left"/>
      <w:pPr>
        <w:tabs>
          <w:tab w:val="num" w:pos="5040"/>
        </w:tabs>
        <w:ind w:left="5040" w:hanging="360"/>
      </w:pPr>
      <w:rPr>
        <w:rFonts w:ascii="Calibri" w:hAnsi="Calibri" w:hint="default"/>
      </w:rPr>
    </w:lvl>
    <w:lvl w:ilvl="7" w:tplc="AF4EF2D0" w:tentative="1">
      <w:start w:val="1"/>
      <w:numFmt w:val="bullet"/>
      <w:lvlText w:val="◦"/>
      <w:lvlJc w:val="left"/>
      <w:pPr>
        <w:tabs>
          <w:tab w:val="num" w:pos="5760"/>
        </w:tabs>
        <w:ind w:left="5760" w:hanging="360"/>
      </w:pPr>
      <w:rPr>
        <w:rFonts w:ascii="Calibri" w:hAnsi="Calibri" w:hint="default"/>
      </w:rPr>
    </w:lvl>
    <w:lvl w:ilvl="8" w:tplc="95F66E40"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1BE37C4C"/>
    <w:multiLevelType w:val="hybridMultilevel"/>
    <w:tmpl w:val="9B2C59B6"/>
    <w:lvl w:ilvl="0" w:tplc="16063478">
      <w:start w:val="1"/>
      <w:numFmt w:val="decimal"/>
      <w:lvlText w:val="%1."/>
      <w:lvlJc w:val="left"/>
      <w:pPr>
        <w:tabs>
          <w:tab w:val="num" w:pos="720"/>
        </w:tabs>
        <w:ind w:left="720" w:hanging="360"/>
      </w:pPr>
    </w:lvl>
    <w:lvl w:ilvl="1" w:tplc="53AE9176">
      <w:numFmt w:val="bullet"/>
      <w:lvlText w:val="◦"/>
      <w:lvlJc w:val="left"/>
      <w:pPr>
        <w:tabs>
          <w:tab w:val="num" w:pos="1440"/>
        </w:tabs>
        <w:ind w:left="1440" w:hanging="360"/>
      </w:pPr>
      <w:rPr>
        <w:rFonts w:ascii="Calibri" w:hAnsi="Calibri" w:hint="default"/>
      </w:rPr>
    </w:lvl>
    <w:lvl w:ilvl="2" w:tplc="EDA8FADE" w:tentative="1">
      <w:start w:val="1"/>
      <w:numFmt w:val="decimal"/>
      <w:lvlText w:val="%3."/>
      <w:lvlJc w:val="left"/>
      <w:pPr>
        <w:tabs>
          <w:tab w:val="num" w:pos="2160"/>
        </w:tabs>
        <w:ind w:left="2160" w:hanging="360"/>
      </w:pPr>
    </w:lvl>
    <w:lvl w:ilvl="3" w:tplc="C7F0C4B0" w:tentative="1">
      <w:start w:val="1"/>
      <w:numFmt w:val="decimal"/>
      <w:lvlText w:val="%4."/>
      <w:lvlJc w:val="left"/>
      <w:pPr>
        <w:tabs>
          <w:tab w:val="num" w:pos="2880"/>
        </w:tabs>
        <w:ind w:left="2880" w:hanging="360"/>
      </w:pPr>
    </w:lvl>
    <w:lvl w:ilvl="4" w:tplc="224AC352" w:tentative="1">
      <w:start w:val="1"/>
      <w:numFmt w:val="decimal"/>
      <w:lvlText w:val="%5."/>
      <w:lvlJc w:val="left"/>
      <w:pPr>
        <w:tabs>
          <w:tab w:val="num" w:pos="3600"/>
        </w:tabs>
        <w:ind w:left="3600" w:hanging="360"/>
      </w:pPr>
    </w:lvl>
    <w:lvl w:ilvl="5" w:tplc="A42A4A40" w:tentative="1">
      <w:start w:val="1"/>
      <w:numFmt w:val="decimal"/>
      <w:lvlText w:val="%6."/>
      <w:lvlJc w:val="left"/>
      <w:pPr>
        <w:tabs>
          <w:tab w:val="num" w:pos="4320"/>
        </w:tabs>
        <w:ind w:left="4320" w:hanging="360"/>
      </w:pPr>
    </w:lvl>
    <w:lvl w:ilvl="6" w:tplc="0D967D22" w:tentative="1">
      <w:start w:val="1"/>
      <w:numFmt w:val="decimal"/>
      <w:lvlText w:val="%7."/>
      <w:lvlJc w:val="left"/>
      <w:pPr>
        <w:tabs>
          <w:tab w:val="num" w:pos="5040"/>
        </w:tabs>
        <w:ind w:left="5040" w:hanging="360"/>
      </w:pPr>
    </w:lvl>
    <w:lvl w:ilvl="7" w:tplc="E4ECD15E" w:tentative="1">
      <w:start w:val="1"/>
      <w:numFmt w:val="decimal"/>
      <w:lvlText w:val="%8."/>
      <w:lvlJc w:val="left"/>
      <w:pPr>
        <w:tabs>
          <w:tab w:val="num" w:pos="5760"/>
        </w:tabs>
        <w:ind w:left="5760" w:hanging="360"/>
      </w:pPr>
    </w:lvl>
    <w:lvl w:ilvl="8" w:tplc="8B6AF908" w:tentative="1">
      <w:start w:val="1"/>
      <w:numFmt w:val="decimal"/>
      <w:lvlText w:val="%9."/>
      <w:lvlJc w:val="left"/>
      <w:pPr>
        <w:tabs>
          <w:tab w:val="num" w:pos="6480"/>
        </w:tabs>
        <w:ind w:left="6480" w:hanging="360"/>
      </w:pPr>
    </w:lvl>
  </w:abstractNum>
  <w:abstractNum w:abstractNumId="9" w15:restartNumberingAfterBreak="0">
    <w:nsid w:val="239B333B"/>
    <w:multiLevelType w:val="hybridMultilevel"/>
    <w:tmpl w:val="57E0A2CC"/>
    <w:lvl w:ilvl="0" w:tplc="FF108DE6">
      <w:start w:val="1"/>
      <w:numFmt w:val="decimal"/>
      <w:lvlText w:val="%1."/>
      <w:lvlJc w:val="left"/>
      <w:pPr>
        <w:tabs>
          <w:tab w:val="num" w:pos="720"/>
        </w:tabs>
        <w:ind w:left="720" w:hanging="360"/>
      </w:pPr>
    </w:lvl>
    <w:lvl w:ilvl="1" w:tplc="3D78B876" w:tentative="1">
      <w:start w:val="1"/>
      <w:numFmt w:val="decimal"/>
      <w:lvlText w:val="%2."/>
      <w:lvlJc w:val="left"/>
      <w:pPr>
        <w:tabs>
          <w:tab w:val="num" w:pos="1440"/>
        </w:tabs>
        <w:ind w:left="1440" w:hanging="360"/>
      </w:pPr>
    </w:lvl>
    <w:lvl w:ilvl="2" w:tplc="F6023210" w:tentative="1">
      <w:start w:val="1"/>
      <w:numFmt w:val="decimal"/>
      <w:lvlText w:val="%3."/>
      <w:lvlJc w:val="left"/>
      <w:pPr>
        <w:tabs>
          <w:tab w:val="num" w:pos="2160"/>
        </w:tabs>
        <w:ind w:left="2160" w:hanging="360"/>
      </w:pPr>
    </w:lvl>
    <w:lvl w:ilvl="3" w:tplc="EF9CE864" w:tentative="1">
      <w:start w:val="1"/>
      <w:numFmt w:val="decimal"/>
      <w:lvlText w:val="%4."/>
      <w:lvlJc w:val="left"/>
      <w:pPr>
        <w:tabs>
          <w:tab w:val="num" w:pos="2880"/>
        </w:tabs>
        <w:ind w:left="2880" w:hanging="360"/>
      </w:pPr>
    </w:lvl>
    <w:lvl w:ilvl="4" w:tplc="D0EC7732" w:tentative="1">
      <w:start w:val="1"/>
      <w:numFmt w:val="decimal"/>
      <w:lvlText w:val="%5."/>
      <w:lvlJc w:val="left"/>
      <w:pPr>
        <w:tabs>
          <w:tab w:val="num" w:pos="3600"/>
        </w:tabs>
        <w:ind w:left="3600" w:hanging="360"/>
      </w:pPr>
    </w:lvl>
    <w:lvl w:ilvl="5" w:tplc="2852517C" w:tentative="1">
      <w:start w:val="1"/>
      <w:numFmt w:val="decimal"/>
      <w:lvlText w:val="%6."/>
      <w:lvlJc w:val="left"/>
      <w:pPr>
        <w:tabs>
          <w:tab w:val="num" w:pos="4320"/>
        </w:tabs>
        <w:ind w:left="4320" w:hanging="360"/>
      </w:pPr>
    </w:lvl>
    <w:lvl w:ilvl="6" w:tplc="692090FC" w:tentative="1">
      <w:start w:val="1"/>
      <w:numFmt w:val="decimal"/>
      <w:lvlText w:val="%7."/>
      <w:lvlJc w:val="left"/>
      <w:pPr>
        <w:tabs>
          <w:tab w:val="num" w:pos="5040"/>
        </w:tabs>
        <w:ind w:left="5040" w:hanging="360"/>
      </w:pPr>
    </w:lvl>
    <w:lvl w:ilvl="7" w:tplc="AFE46AE0" w:tentative="1">
      <w:start w:val="1"/>
      <w:numFmt w:val="decimal"/>
      <w:lvlText w:val="%8."/>
      <w:lvlJc w:val="left"/>
      <w:pPr>
        <w:tabs>
          <w:tab w:val="num" w:pos="5760"/>
        </w:tabs>
        <w:ind w:left="5760" w:hanging="360"/>
      </w:pPr>
    </w:lvl>
    <w:lvl w:ilvl="8" w:tplc="933A9522" w:tentative="1">
      <w:start w:val="1"/>
      <w:numFmt w:val="decimal"/>
      <w:lvlText w:val="%9."/>
      <w:lvlJc w:val="left"/>
      <w:pPr>
        <w:tabs>
          <w:tab w:val="num" w:pos="6480"/>
        </w:tabs>
        <w:ind w:left="6480" w:hanging="360"/>
      </w:pPr>
    </w:lvl>
  </w:abstractNum>
  <w:abstractNum w:abstractNumId="10" w15:restartNumberingAfterBreak="0">
    <w:nsid w:val="23DC725D"/>
    <w:multiLevelType w:val="hybridMultilevel"/>
    <w:tmpl w:val="4DE4ABC4"/>
    <w:lvl w:ilvl="0" w:tplc="F3F0DE2E">
      <w:start w:val="1"/>
      <w:numFmt w:val="bullet"/>
      <w:lvlText w:val=" "/>
      <w:lvlJc w:val="left"/>
      <w:pPr>
        <w:tabs>
          <w:tab w:val="num" w:pos="720"/>
        </w:tabs>
        <w:ind w:left="720" w:hanging="360"/>
      </w:pPr>
      <w:rPr>
        <w:rFonts w:ascii="Calibri" w:hAnsi="Calibri" w:hint="default"/>
      </w:rPr>
    </w:lvl>
    <w:lvl w:ilvl="1" w:tplc="3D647BA8" w:tentative="1">
      <w:start w:val="1"/>
      <w:numFmt w:val="bullet"/>
      <w:lvlText w:val=" "/>
      <w:lvlJc w:val="left"/>
      <w:pPr>
        <w:tabs>
          <w:tab w:val="num" w:pos="1440"/>
        </w:tabs>
        <w:ind w:left="1440" w:hanging="360"/>
      </w:pPr>
      <w:rPr>
        <w:rFonts w:ascii="Calibri" w:hAnsi="Calibri" w:hint="default"/>
      </w:rPr>
    </w:lvl>
    <w:lvl w:ilvl="2" w:tplc="7ED2CF76" w:tentative="1">
      <w:start w:val="1"/>
      <w:numFmt w:val="bullet"/>
      <w:lvlText w:val=" "/>
      <w:lvlJc w:val="left"/>
      <w:pPr>
        <w:tabs>
          <w:tab w:val="num" w:pos="2160"/>
        </w:tabs>
        <w:ind w:left="2160" w:hanging="360"/>
      </w:pPr>
      <w:rPr>
        <w:rFonts w:ascii="Calibri" w:hAnsi="Calibri" w:hint="default"/>
      </w:rPr>
    </w:lvl>
    <w:lvl w:ilvl="3" w:tplc="5C6C02DC" w:tentative="1">
      <w:start w:val="1"/>
      <w:numFmt w:val="bullet"/>
      <w:lvlText w:val=" "/>
      <w:lvlJc w:val="left"/>
      <w:pPr>
        <w:tabs>
          <w:tab w:val="num" w:pos="2880"/>
        </w:tabs>
        <w:ind w:left="2880" w:hanging="360"/>
      </w:pPr>
      <w:rPr>
        <w:rFonts w:ascii="Calibri" w:hAnsi="Calibri" w:hint="default"/>
      </w:rPr>
    </w:lvl>
    <w:lvl w:ilvl="4" w:tplc="0AC23712" w:tentative="1">
      <w:start w:val="1"/>
      <w:numFmt w:val="bullet"/>
      <w:lvlText w:val=" "/>
      <w:lvlJc w:val="left"/>
      <w:pPr>
        <w:tabs>
          <w:tab w:val="num" w:pos="3600"/>
        </w:tabs>
        <w:ind w:left="3600" w:hanging="360"/>
      </w:pPr>
      <w:rPr>
        <w:rFonts w:ascii="Calibri" w:hAnsi="Calibri" w:hint="default"/>
      </w:rPr>
    </w:lvl>
    <w:lvl w:ilvl="5" w:tplc="2FBCAD14" w:tentative="1">
      <w:start w:val="1"/>
      <w:numFmt w:val="bullet"/>
      <w:lvlText w:val=" "/>
      <w:lvlJc w:val="left"/>
      <w:pPr>
        <w:tabs>
          <w:tab w:val="num" w:pos="4320"/>
        </w:tabs>
        <w:ind w:left="4320" w:hanging="360"/>
      </w:pPr>
      <w:rPr>
        <w:rFonts w:ascii="Calibri" w:hAnsi="Calibri" w:hint="default"/>
      </w:rPr>
    </w:lvl>
    <w:lvl w:ilvl="6" w:tplc="553AE7D4" w:tentative="1">
      <w:start w:val="1"/>
      <w:numFmt w:val="bullet"/>
      <w:lvlText w:val=" "/>
      <w:lvlJc w:val="left"/>
      <w:pPr>
        <w:tabs>
          <w:tab w:val="num" w:pos="5040"/>
        </w:tabs>
        <w:ind w:left="5040" w:hanging="360"/>
      </w:pPr>
      <w:rPr>
        <w:rFonts w:ascii="Calibri" w:hAnsi="Calibri" w:hint="default"/>
      </w:rPr>
    </w:lvl>
    <w:lvl w:ilvl="7" w:tplc="377A99FE" w:tentative="1">
      <w:start w:val="1"/>
      <w:numFmt w:val="bullet"/>
      <w:lvlText w:val=" "/>
      <w:lvlJc w:val="left"/>
      <w:pPr>
        <w:tabs>
          <w:tab w:val="num" w:pos="5760"/>
        </w:tabs>
        <w:ind w:left="5760" w:hanging="360"/>
      </w:pPr>
      <w:rPr>
        <w:rFonts w:ascii="Calibri" w:hAnsi="Calibri" w:hint="default"/>
      </w:rPr>
    </w:lvl>
    <w:lvl w:ilvl="8" w:tplc="1DC0A700"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24A80DAF"/>
    <w:multiLevelType w:val="hybridMultilevel"/>
    <w:tmpl w:val="B5FE37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4D08DDE"/>
    <w:multiLevelType w:val="hybridMultilevel"/>
    <w:tmpl w:val="DBBD29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5D81135"/>
    <w:multiLevelType w:val="hybridMultilevel"/>
    <w:tmpl w:val="5BB0DD4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9762E2"/>
    <w:multiLevelType w:val="hybridMultilevel"/>
    <w:tmpl w:val="85F8147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2C782F7C"/>
    <w:multiLevelType w:val="hybridMultilevel"/>
    <w:tmpl w:val="B14409C4"/>
    <w:lvl w:ilvl="0" w:tplc="F85EB592">
      <w:start w:val="1"/>
      <w:numFmt w:val="bullet"/>
      <w:lvlText w:val=" "/>
      <w:lvlJc w:val="left"/>
      <w:pPr>
        <w:tabs>
          <w:tab w:val="num" w:pos="720"/>
        </w:tabs>
        <w:ind w:left="720" w:hanging="360"/>
      </w:pPr>
      <w:rPr>
        <w:rFonts w:ascii="Calibri" w:hAnsi="Calibri" w:hint="default"/>
      </w:rPr>
    </w:lvl>
    <w:lvl w:ilvl="1" w:tplc="270A29D8" w:tentative="1">
      <w:start w:val="1"/>
      <w:numFmt w:val="bullet"/>
      <w:lvlText w:val=" "/>
      <w:lvlJc w:val="left"/>
      <w:pPr>
        <w:tabs>
          <w:tab w:val="num" w:pos="1440"/>
        </w:tabs>
        <w:ind w:left="1440" w:hanging="360"/>
      </w:pPr>
      <w:rPr>
        <w:rFonts w:ascii="Calibri" w:hAnsi="Calibri" w:hint="default"/>
      </w:rPr>
    </w:lvl>
    <w:lvl w:ilvl="2" w:tplc="AAC82B92" w:tentative="1">
      <w:start w:val="1"/>
      <w:numFmt w:val="bullet"/>
      <w:lvlText w:val=" "/>
      <w:lvlJc w:val="left"/>
      <w:pPr>
        <w:tabs>
          <w:tab w:val="num" w:pos="2160"/>
        </w:tabs>
        <w:ind w:left="2160" w:hanging="360"/>
      </w:pPr>
      <w:rPr>
        <w:rFonts w:ascii="Calibri" w:hAnsi="Calibri" w:hint="default"/>
      </w:rPr>
    </w:lvl>
    <w:lvl w:ilvl="3" w:tplc="DC22A148" w:tentative="1">
      <w:start w:val="1"/>
      <w:numFmt w:val="bullet"/>
      <w:lvlText w:val=" "/>
      <w:lvlJc w:val="left"/>
      <w:pPr>
        <w:tabs>
          <w:tab w:val="num" w:pos="2880"/>
        </w:tabs>
        <w:ind w:left="2880" w:hanging="360"/>
      </w:pPr>
      <w:rPr>
        <w:rFonts w:ascii="Calibri" w:hAnsi="Calibri" w:hint="default"/>
      </w:rPr>
    </w:lvl>
    <w:lvl w:ilvl="4" w:tplc="B96E4D6E" w:tentative="1">
      <w:start w:val="1"/>
      <w:numFmt w:val="bullet"/>
      <w:lvlText w:val=" "/>
      <w:lvlJc w:val="left"/>
      <w:pPr>
        <w:tabs>
          <w:tab w:val="num" w:pos="3600"/>
        </w:tabs>
        <w:ind w:left="3600" w:hanging="360"/>
      </w:pPr>
      <w:rPr>
        <w:rFonts w:ascii="Calibri" w:hAnsi="Calibri" w:hint="default"/>
      </w:rPr>
    </w:lvl>
    <w:lvl w:ilvl="5" w:tplc="06AA278C" w:tentative="1">
      <w:start w:val="1"/>
      <w:numFmt w:val="bullet"/>
      <w:lvlText w:val=" "/>
      <w:lvlJc w:val="left"/>
      <w:pPr>
        <w:tabs>
          <w:tab w:val="num" w:pos="4320"/>
        </w:tabs>
        <w:ind w:left="4320" w:hanging="360"/>
      </w:pPr>
      <w:rPr>
        <w:rFonts w:ascii="Calibri" w:hAnsi="Calibri" w:hint="default"/>
      </w:rPr>
    </w:lvl>
    <w:lvl w:ilvl="6" w:tplc="A1C6C506" w:tentative="1">
      <w:start w:val="1"/>
      <w:numFmt w:val="bullet"/>
      <w:lvlText w:val=" "/>
      <w:lvlJc w:val="left"/>
      <w:pPr>
        <w:tabs>
          <w:tab w:val="num" w:pos="5040"/>
        </w:tabs>
        <w:ind w:left="5040" w:hanging="360"/>
      </w:pPr>
      <w:rPr>
        <w:rFonts w:ascii="Calibri" w:hAnsi="Calibri" w:hint="default"/>
      </w:rPr>
    </w:lvl>
    <w:lvl w:ilvl="7" w:tplc="EC8402AA" w:tentative="1">
      <w:start w:val="1"/>
      <w:numFmt w:val="bullet"/>
      <w:lvlText w:val=" "/>
      <w:lvlJc w:val="left"/>
      <w:pPr>
        <w:tabs>
          <w:tab w:val="num" w:pos="5760"/>
        </w:tabs>
        <w:ind w:left="5760" w:hanging="360"/>
      </w:pPr>
      <w:rPr>
        <w:rFonts w:ascii="Calibri" w:hAnsi="Calibri" w:hint="default"/>
      </w:rPr>
    </w:lvl>
    <w:lvl w:ilvl="8" w:tplc="9202C150"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325473BD"/>
    <w:multiLevelType w:val="hybridMultilevel"/>
    <w:tmpl w:val="BB428A8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34542619"/>
    <w:multiLevelType w:val="hybridMultilevel"/>
    <w:tmpl w:val="9328EDC8"/>
    <w:lvl w:ilvl="0" w:tplc="AAF06F18">
      <w:start w:val="1"/>
      <w:numFmt w:val="bullet"/>
      <w:lvlText w:val="-"/>
      <w:lvlJc w:val="left"/>
      <w:pPr>
        <w:tabs>
          <w:tab w:val="num" w:pos="720"/>
        </w:tabs>
        <w:ind w:left="720" w:hanging="360"/>
      </w:pPr>
      <w:rPr>
        <w:rFonts w:ascii="Times New Roman" w:hAnsi="Times New Roman" w:hint="default"/>
      </w:rPr>
    </w:lvl>
    <w:lvl w:ilvl="1" w:tplc="46745186" w:tentative="1">
      <w:start w:val="1"/>
      <w:numFmt w:val="bullet"/>
      <w:lvlText w:val="-"/>
      <w:lvlJc w:val="left"/>
      <w:pPr>
        <w:tabs>
          <w:tab w:val="num" w:pos="1440"/>
        </w:tabs>
        <w:ind w:left="1440" w:hanging="360"/>
      </w:pPr>
      <w:rPr>
        <w:rFonts w:ascii="Times New Roman" w:hAnsi="Times New Roman" w:hint="default"/>
      </w:rPr>
    </w:lvl>
    <w:lvl w:ilvl="2" w:tplc="0C58E9EE" w:tentative="1">
      <w:start w:val="1"/>
      <w:numFmt w:val="bullet"/>
      <w:lvlText w:val="-"/>
      <w:lvlJc w:val="left"/>
      <w:pPr>
        <w:tabs>
          <w:tab w:val="num" w:pos="2160"/>
        </w:tabs>
        <w:ind w:left="2160" w:hanging="360"/>
      </w:pPr>
      <w:rPr>
        <w:rFonts w:ascii="Times New Roman" w:hAnsi="Times New Roman" w:hint="default"/>
      </w:rPr>
    </w:lvl>
    <w:lvl w:ilvl="3" w:tplc="0582CBB4" w:tentative="1">
      <w:start w:val="1"/>
      <w:numFmt w:val="bullet"/>
      <w:lvlText w:val="-"/>
      <w:lvlJc w:val="left"/>
      <w:pPr>
        <w:tabs>
          <w:tab w:val="num" w:pos="2880"/>
        </w:tabs>
        <w:ind w:left="2880" w:hanging="360"/>
      </w:pPr>
      <w:rPr>
        <w:rFonts w:ascii="Times New Roman" w:hAnsi="Times New Roman" w:hint="default"/>
      </w:rPr>
    </w:lvl>
    <w:lvl w:ilvl="4" w:tplc="4B766EA4" w:tentative="1">
      <w:start w:val="1"/>
      <w:numFmt w:val="bullet"/>
      <w:lvlText w:val="-"/>
      <w:lvlJc w:val="left"/>
      <w:pPr>
        <w:tabs>
          <w:tab w:val="num" w:pos="3600"/>
        </w:tabs>
        <w:ind w:left="3600" w:hanging="360"/>
      </w:pPr>
      <w:rPr>
        <w:rFonts w:ascii="Times New Roman" w:hAnsi="Times New Roman" w:hint="default"/>
      </w:rPr>
    </w:lvl>
    <w:lvl w:ilvl="5" w:tplc="23B080CE" w:tentative="1">
      <w:start w:val="1"/>
      <w:numFmt w:val="bullet"/>
      <w:lvlText w:val="-"/>
      <w:lvlJc w:val="left"/>
      <w:pPr>
        <w:tabs>
          <w:tab w:val="num" w:pos="4320"/>
        </w:tabs>
        <w:ind w:left="4320" w:hanging="360"/>
      </w:pPr>
      <w:rPr>
        <w:rFonts w:ascii="Times New Roman" w:hAnsi="Times New Roman" w:hint="default"/>
      </w:rPr>
    </w:lvl>
    <w:lvl w:ilvl="6" w:tplc="06A67CC8" w:tentative="1">
      <w:start w:val="1"/>
      <w:numFmt w:val="bullet"/>
      <w:lvlText w:val="-"/>
      <w:lvlJc w:val="left"/>
      <w:pPr>
        <w:tabs>
          <w:tab w:val="num" w:pos="5040"/>
        </w:tabs>
        <w:ind w:left="5040" w:hanging="360"/>
      </w:pPr>
      <w:rPr>
        <w:rFonts w:ascii="Times New Roman" w:hAnsi="Times New Roman" w:hint="default"/>
      </w:rPr>
    </w:lvl>
    <w:lvl w:ilvl="7" w:tplc="72F838C0" w:tentative="1">
      <w:start w:val="1"/>
      <w:numFmt w:val="bullet"/>
      <w:lvlText w:val="-"/>
      <w:lvlJc w:val="left"/>
      <w:pPr>
        <w:tabs>
          <w:tab w:val="num" w:pos="5760"/>
        </w:tabs>
        <w:ind w:left="5760" w:hanging="360"/>
      </w:pPr>
      <w:rPr>
        <w:rFonts w:ascii="Times New Roman" w:hAnsi="Times New Roman" w:hint="default"/>
      </w:rPr>
    </w:lvl>
    <w:lvl w:ilvl="8" w:tplc="87F8C1E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89E4040"/>
    <w:multiLevelType w:val="hybridMultilevel"/>
    <w:tmpl w:val="0C044A1C"/>
    <w:lvl w:ilvl="0" w:tplc="8FA09150">
      <w:start w:val="1"/>
      <w:numFmt w:val="decimal"/>
      <w:lvlText w:val="%1."/>
      <w:lvlJc w:val="left"/>
      <w:pPr>
        <w:tabs>
          <w:tab w:val="num" w:pos="720"/>
        </w:tabs>
        <w:ind w:left="720" w:hanging="360"/>
      </w:pPr>
    </w:lvl>
    <w:lvl w:ilvl="1" w:tplc="217279F0" w:tentative="1">
      <w:start w:val="1"/>
      <w:numFmt w:val="decimal"/>
      <w:lvlText w:val="%2."/>
      <w:lvlJc w:val="left"/>
      <w:pPr>
        <w:tabs>
          <w:tab w:val="num" w:pos="1440"/>
        </w:tabs>
        <w:ind w:left="1440" w:hanging="360"/>
      </w:pPr>
    </w:lvl>
    <w:lvl w:ilvl="2" w:tplc="7F0C7C22" w:tentative="1">
      <w:start w:val="1"/>
      <w:numFmt w:val="decimal"/>
      <w:lvlText w:val="%3."/>
      <w:lvlJc w:val="left"/>
      <w:pPr>
        <w:tabs>
          <w:tab w:val="num" w:pos="2160"/>
        </w:tabs>
        <w:ind w:left="2160" w:hanging="360"/>
      </w:pPr>
    </w:lvl>
    <w:lvl w:ilvl="3" w:tplc="977E433E" w:tentative="1">
      <w:start w:val="1"/>
      <w:numFmt w:val="decimal"/>
      <w:lvlText w:val="%4."/>
      <w:lvlJc w:val="left"/>
      <w:pPr>
        <w:tabs>
          <w:tab w:val="num" w:pos="2880"/>
        </w:tabs>
        <w:ind w:left="2880" w:hanging="360"/>
      </w:pPr>
    </w:lvl>
    <w:lvl w:ilvl="4" w:tplc="35DE0304" w:tentative="1">
      <w:start w:val="1"/>
      <w:numFmt w:val="decimal"/>
      <w:lvlText w:val="%5."/>
      <w:lvlJc w:val="left"/>
      <w:pPr>
        <w:tabs>
          <w:tab w:val="num" w:pos="3600"/>
        </w:tabs>
        <w:ind w:left="3600" w:hanging="360"/>
      </w:pPr>
    </w:lvl>
    <w:lvl w:ilvl="5" w:tplc="1C80ACFC" w:tentative="1">
      <w:start w:val="1"/>
      <w:numFmt w:val="decimal"/>
      <w:lvlText w:val="%6."/>
      <w:lvlJc w:val="left"/>
      <w:pPr>
        <w:tabs>
          <w:tab w:val="num" w:pos="4320"/>
        </w:tabs>
        <w:ind w:left="4320" w:hanging="360"/>
      </w:pPr>
    </w:lvl>
    <w:lvl w:ilvl="6" w:tplc="CA280714" w:tentative="1">
      <w:start w:val="1"/>
      <w:numFmt w:val="decimal"/>
      <w:lvlText w:val="%7."/>
      <w:lvlJc w:val="left"/>
      <w:pPr>
        <w:tabs>
          <w:tab w:val="num" w:pos="5040"/>
        </w:tabs>
        <w:ind w:left="5040" w:hanging="360"/>
      </w:pPr>
    </w:lvl>
    <w:lvl w:ilvl="7" w:tplc="CE1E0BB8" w:tentative="1">
      <w:start w:val="1"/>
      <w:numFmt w:val="decimal"/>
      <w:lvlText w:val="%8."/>
      <w:lvlJc w:val="left"/>
      <w:pPr>
        <w:tabs>
          <w:tab w:val="num" w:pos="5760"/>
        </w:tabs>
        <w:ind w:left="5760" w:hanging="360"/>
      </w:pPr>
    </w:lvl>
    <w:lvl w:ilvl="8" w:tplc="FED4A158" w:tentative="1">
      <w:start w:val="1"/>
      <w:numFmt w:val="decimal"/>
      <w:lvlText w:val="%9."/>
      <w:lvlJc w:val="left"/>
      <w:pPr>
        <w:tabs>
          <w:tab w:val="num" w:pos="6480"/>
        </w:tabs>
        <w:ind w:left="6480" w:hanging="360"/>
      </w:pPr>
    </w:lvl>
  </w:abstractNum>
  <w:abstractNum w:abstractNumId="19" w15:restartNumberingAfterBreak="0">
    <w:nsid w:val="399702DA"/>
    <w:multiLevelType w:val="hybridMultilevel"/>
    <w:tmpl w:val="0A9C5870"/>
    <w:lvl w:ilvl="0" w:tplc="25B6FBA4">
      <w:start w:val="1"/>
      <w:numFmt w:val="bullet"/>
      <w:lvlText w:val=" "/>
      <w:lvlJc w:val="left"/>
      <w:pPr>
        <w:tabs>
          <w:tab w:val="num" w:pos="720"/>
        </w:tabs>
        <w:ind w:left="720" w:hanging="360"/>
      </w:pPr>
      <w:rPr>
        <w:rFonts w:ascii="Calibri" w:hAnsi="Calibri" w:hint="default"/>
      </w:rPr>
    </w:lvl>
    <w:lvl w:ilvl="1" w:tplc="86B09416" w:tentative="1">
      <w:start w:val="1"/>
      <w:numFmt w:val="bullet"/>
      <w:lvlText w:val=" "/>
      <w:lvlJc w:val="left"/>
      <w:pPr>
        <w:tabs>
          <w:tab w:val="num" w:pos="1440"/>
        </w:tabs>
        <w:ind w:left="1440" w:hanging="360"/>
      </w:pPr>
      <w:rPr>
        <w:rFonts w:ascii="Calibri" w:hAnsi="Calibri" w:hint="default"/>
      </w:rPr>
    </w:lvl>
    <w:lvl w:ilvl="2" w:tplc="72D0F688" w:tentative="1">
      <w:start w:val="1"/>
      <w:numFmt w:val="bullet"/>
      <w:lvlText w:val=" "/>
      <w:lvlJc w:val="left"/>
      <w:pPr>
        <w:tabs>
          <w:tab w:val="num" w:pos="2160"/>
        </w:tabs>
        <w:ind w:left="2160" w:hanging="360"/>
      </w:pPr>
      <w:rPr>
        <w:rFonts w:ascii="Calibri" w:hAnsi="Calibri" w:hint="default"/>
      </w:rPr>
    </w:lvl>
    <w:lvl w:ilvl="3" w:tplc="4FBEC598" w:tentative="1">
      <w:start w:val="1"/>
      <w:numFmt w:val="bullet"/>
      <w:lvlText w:val=" "/>
      <w:lvlJc w:val="left"/>
      <w:pPr>
        <w:tabs>
          <w:tab w:val="num" w:pos="2880"/>
        </w:tabs>
        <w:ind w:left="2880" w:hanging="360"/>
      </w:pPr>
      <w:rPr>
        <w:rFonts w:ascii="Calibri" w:hAnsi="Calibri" w:hint="default"/>
      </w:rPr>
    </w:lvl>
    <w:lvl w:ilvl="4" w:tplc="DB5C022A" w:tentative="1">
      <w:start w:val="1"/>
      <w:numFmt w:val="bullet"/>
      <w:lvlText w:val=" "/>
      <w:lvlJc w:val="left"/>
      <w:pPr>
        <w:tabs>
          <w:tab w:val="num" w:pos="3600"/>
        </w:tabs>
        <w:ind w:left="3600" w:hanging="360"/>
      </w:pPr>
      <w:rPr>
        <w:rFonts w:ascii="Calibri" w:hAnsi="Calibri" w:hint="default"/>
      </w:rPr>
    </w:lvl>
    <w:lvl w:ilvl="5" w:tplc="69207F04" w:tentative="1">
      <w:start w:val="1"/>
      <w:numFmt w:val="bullet"/>
      <w:lvlText w:val=" "/>
      <w:lvlJc w:val="left"/>
      <w:pPr>
        <w:tabs>
          <w:tab w:val="num" w:pos="4320"/>
        </w:tabs>
        <w:ind w:left="4320" w:hanging="360"/>
      </w:pPr>
      <w:rPr>
        <w:rFonts w:ascii="Calibri" w:hAnsi="Calibri" w:hint="default"/>
      </w:rPr>
    </w:lvl>
    <w:lvl w:ilvl="6" w:tplc="3EFA4D0C" w:tentative="1">
      <w:start w:val="1"/>
      <w:numFmt w:val="bullet"/>
      <w:lvlText w:val=" "/>
      <w:lvlJc w:val="left"/>
      <w:pPr>
        <w:tabs>
          <w:tab w:val="num" w:pos="5040"/>
        </w:tabs>
        <w:ind w:left="5040" w:hanging="360"/>
      </w:pPr>
      <w:rPr>
        <w:rFonts w:ascii="Calibri" w:hAnsi="Calibri" w:hint="default"/>
      </w:rPr>
    </w:lvl>
    <w:lvl w:ilvl="7" w:tplc="2D72E868" w:tentative="1">
      <w:start w:val="1"/>
      <w:numFmt w:val="bullet"/>
      <w:lvlText w:val=" "/>
      <w:lvlJc w:val="left"/>
      <w:pPr>
        <w:tabs>
          <w:tab w:val="num" w:pos="5760"/>
        </w:tabs>
        <w:ind w:left="5760" w:hanging="360"/>
      </w:pPr>
      <w:rPr>
        <w:rFonts w:ascii="Calibri" w:hAnsi="Calibri" w:hint="default"/>
      </w:rPr>
    </w:lvl>
    <w:lvl w:ilvl="8" w:tplc="80A007DC"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3DC8743C"/>
    <w:multiLevelType w:val="hybridMultilevel"/>
    <w:tmpl w:val="88CC6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2316173"/>
    <w:multiLevelType w:val="hybridMultilevel"/>
    <w:tmpl w:val="A8D8E7DE"/>
    <w:lvl w:ilvl="0" w:tplc="BAEEE02A">
      <w:start w:val="1"/>
      <w:numFmt w:val="bullet"/>
      <w:lvlText w:val=" "/>
      <w:lvlJc w:val="left"/>
      <w:pPr>
        <w:tabs>
          <w:tab w:val="num" w:pos="720"/>
        </w:tabs>
        <w:ind w:left="720" w:hanging="360"/>
      </w:pPr>
      <w:rPr>
        <w:rFonts w:ascii="Calibri" w:hAnsi="Calibri" w:hint="default"/>
      </w:rPr>
    </w:lvl>
    <w:lvl w:ilvl="1" w:tplc="5DAE782E" w:tentative="1">
      <w:start w:val="1"/>
      <w:numFmt w:val="bullet"/>
      <w:lvlText w:val=" "/>
      <w:lvlJc w:val="left"/>
      <w:pPr>
        <w:tabs>
          <w:tab w:val="num" w:pos="1440"/>
        </w:tabs>
        <w:ind w:left="1440" w:hanging="360"/>
      </w:pPr>
      <w:rPr>
        <w:rFonts w:ascii="Calibri" w:hAnsi="Calibri" w:hint="default"/>
      </w:rPr>
    </w:lvl>
    <w:lvl w:ilvl="2" w:tplc="E73C7978" w:tentative="1">
      <w:start w:val="1"/>
      <w:numFmt w:val="bullet"/>
      <w:lvlText w:val=" "/>
      <w:lvlJc w:val="left"/>
      <w:pPr>
        <w:tabs>
          <w:tab w:val="num" w:pos="2160"/>
        </w:tabs>
        <w:ind w:left="2160" w:hanging="360"/>
      </w:pPr>
      <w:rPr>
        <w:rFonts w:ascii="Calibri" w:hAnsi="Calibri" w:hint="default"/>
      </w:rPr>
    </w:lvl>
    <w:lvl w:ilvl="3" w:tplc="61E862EA" w:tentative="1">
      <w:start w:val="1"/>
      <w:numFmt w:val="bullet"/>
      <w:lvlText w:val=" "/>
      <w:lvlJc w:val="left"/>
      <w:pPr>
        <w:tabs>
          <w:tab w:val="num" w:pos="2880"/>
        </w:tabs>
        <w:ind w:left="2880" w:hanging="360"/>
      </w:pPr>
      <w:rPr>
        <w:rFonts w:ascii="Calibri" w:hAnsi="Calibri" w:hint="default"/>
      </w:rPr>
    </w:lvl>
    <w:lvl w:ilvl="4" w:tplc="0C76556E" w:tentative="1">
      <w:start w:val="1"/>
      <w:numFmt w:val="bullet"/>
      <w:lvlText w:val=" "/>
      <w:lvlJc w:val="left"/>
      <w:pPr>
        <w:tabs>
          <w:tab w:val="num" w:pos="3600"/>
        </w:tabs>
        <w:ind w:left="3600" w:hanging="360"/>
      </w:pPr>
      <w:rPr>
        <w:rFonts w:ascii="Calibri" w:hAnsi="Calibri" w:hint="default"/>
      </w:rPr>
    </w:lvl>
    <w:lvl w:ilvl="5" w:tplc="C1705A26" w:tentative="1">
      <w:start w:val="1"/>
      <w:numFmt w:val="bullet"/>
      <w:lvlText w:val=" "/>
      <w:lvlJc w:val="left"/>
      <w:pPr>
        <w:tabs>
          <w:tab w:val="num" w:pos="4320"/>
        </w:tabs>
        <w:ind w:left="4320" w:hanging="360"/>
      </w:pPr>
      <w:rPr>
        <w:rFonts w:ascii="Calibri" w:hAnsi="Calibri" w:hint="default"/>
      </w:rPr>
    </w:lvl>
    <w:lvl w:ilvl="6" w:tplc="BC907B2E" w:tentative="1">
      <w:start w:val="1"/>
      <w:numFmt w:val="bullet"/>
      <w:lvlText w:val=" "/>
      <w:lvlJc w:val="left"/>
      <w:pPr>
        <w:tabs>
          <w:tab w:val="num" w:pos="5040"/>
        </w:tabs>
        <w:ind w:left="5040" w:hanging="360"/>
      </w:pPr>
      <w:rPr>
        <w:rFonts w:ascii="Calibri" w:hAnsi="Calibri" w:hint="default"/>
      </w:rPr>
    </w:lvl>
    <w:lvl w:ilvl="7" w:tplc="2FE837DA" w:tentative="1">
      <w:start w:val="1"/>
      <w:numFmt w:val="bullet"/>
      <w:lvlText w:val=" "/>
      <w:lvlJc w:val="left"/>
      <w:pPr>
        <w:tabs>
          <w:tab w:val="num" w:pos="5760"/>
        </w:tabs>
        <w:ind w:left="5760" w:hanging="360"/>
      </w:pPr>
      <w:rPr>
        <w:rFonts w:ascii="Calibri" w:hAnsi="Calibri" w:hint="default"/>
      </w:rPr>
    </w:lvl>
    <w:lvl w:ilvl="8" w:tplc="0A608324" w:tentative="1">
      <w:start w:val="1"/>
      <w:numFmt w:val="bullet"/>
      <w:lvlText w:val=" "/>
      <w:lvlJc w:val="left"/>
      <w:pPr>
        <w:tabs>
          <w:tab w:val="num" w:pos="6480"/>
        </w:tabs>
        <w:ind w:left="6480" w:hanging="360"/>
      </w:pPr>
      <w:rPr>
        <w:rFonts w:ascii="Calibri" w:hAnsi="Calibri" w:hint="default"/>
      </w:rPr>
    </w:lvl>
  </w:abstractNum>
  <w:abstractNum w:abstractNumId="22" w15:restartNumberingAfterBreak="0">
    <w:nsid w:val="5465615F"/>
    <w:multiLevelType w:val="hybridMultilevel"/>
    <w:tmpl w:val="587286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6791D27"/>
    <w:multiLevelType w:val="hybridMultilevel"/>
    <w:tmpl w:val="2370ED0E"/>
    <w:lvl w:ilvl="0" w:tplc="BDD4DD4C">
      <w:start w:val="1"/>
      <w:numFmt w:val="bullet"/>
      <w:lvlText w:val=" "/>
      <w:lvlJc w:val="left"/>
      <w:pPr>
        <w:tabs>
          <w:tab w:val="num" w:pos="720"/>
        </w:tabs>
        <w:ind w:left="720" w:hanging="360"/>
      </w:pPr>
      <w:rPr>
        <w:rFonts w:ascii="Calibri" w:hAnsi="Calibri" w:hint="default"/>
      </w:rPr>
    </w:lvl>
    <w:lvl w:ilvl="1" w:tplc="4992FB34" w:tentative="1">
      <w:start w:val="1"/>
      <w:numFmt w:val="bullet"/>
      <w:lvlText w:val=" "/>
      <w:lvlJc w:val="left"/>
      <w:pPr>
        <w:tabs>
          <w:tab w:val="num" w:pos="1440"/>
        </w:tabs>
        <w:ind w:left="1440" w:hanging="360"/>
      </w:pPr>
      <w:rPr>
        <w:rFonts w:ascii="Calibri" w:hAnsi="Calibri" w:hint="default"/>
      </w:rPr>
    </w:lvl>
    <w:lvl w:ilvl="2" w:tplc="87E00A16" w:tentative="1">
      <w:start w:val="1"/>
      <w:numFmt w:val="bullet"/>
      <w:lvlText w:val=" "/>
      <w:lvlJc w:val="left"/>
      <w:pPr>
        <w:tabs>
          <w:tab w:val="num" w:pos="2160"/>
        </w:tabs>
        <w:ind w:left="2160" w:hanging="360"/>
      </w:pPr>
      <w:rPr>
        <w:rFonts w:ascii="Calibri" w:hAnsi="Calibri" w:hint="default"/>
      </w:rPr>
    </w:lvl>
    <w:lvl w:ilvl="3" w:tplc="3882577E" w:tentative="1">
      <w:start w:val="1"/>
      <w:numFmt w:val="bullet"/>
      <w:lvlText w:val=" "/>
      <w:lvlJc w:val="left"/>
      <w:pPr>
        <w:tabs>
          <w:tab w:val="num" w:pos="2880"/>
        </w:tabs>
        <w:ind w:left="2880" w:hanging="360"/>
      </w:pPr>
      <w:rPr>
        <w:rFonts w:ascii="Calibri" w:hAnsi="Calibri" w:hint="default"/>
      </w:rPr>
    </w:lvl>
    <w:lvl w:ilvl="4" w:tplc="FC08725C" w:tentative="1">
      <w:start w:val="1"/>
      <w:numFmt w:val="bullet"/>
      <w:lvlText w:val=" "/>
      <w:lvlJc w:val="left"/>
      <w:pPr>
        <w:tabs>
          <w:tab w:val="num" w:pos="3600"/>
        </w:tabs>
        <w:ind w:left="3600" w:hanging="360"/>
      </w:pPr>
      <w:rPr>
        <w:rFonts w:ascii="Calibri" w:hAnsi="Calibri" w:hint="default"/>
      </w:rPr>
    </w:lvl>
    <w:lvl w:ilvl="5" w:tplc="8BE0A606" w:tentative="1">
      <w:start w:val="1"/>
      <w:numFmt w:val="bullet"/>
      <w:lvlText w:val=" "/>
      <w:lvlJc w:val="left"/>
      <w:pPr>
        <w:tabs>
          <w:tab w:val="num" w:pos="4320"/>
        </w:tabs>
        <w:ind w:left="4320" w:hanging="360"/>
      </w:pPr>
      <w:rPr>
        <w:rFonts w:ascii="Calibri" w:hAnsi="Calibri" w:hint="default"/>
      </w:rPr>
    </w:lvl>
    <w:lvl w:ilvl="6" w:tplc="A4BC697A" w:tentative="1">
      <w:start w:val="1"/>
      <w:numFmt w:val="bullet"/>
      <w:lvlText w:val=" "/>
      <w:lvlJc w:val="left"/>
      <w:pPr>
        <w:tabs>
          <w:tab w:val="num" w:pos="5040"/>
        </w:tabs>
        <w:ind w:left="5040" w:hanging="360"/>
      </w:pPr>
      <w:rPr>
        <w:rFonts w:ascii="Calibri" w:hAnsi="Calibri" w:hint="default"/>
      </w:rPr>
    </w:lvl>
    <w:lvl w:ilvl="7" w:tplc="0D12B0FE" w:tentative="1">
      <w:start w:val="1"/>
      <w:numFmt w:val="bullet"/>
      <w:lvlText w:val=" "/>
      <w:lvlJc w:val="left"/>
      <w:pPr>
        <w:tabs>
          <w:tab w:val="num" w:pos="5760"/>
        </w:tabs>
        <w:ind w:left="5760" w:hanging="360"/>
      </w:pPr>
      <w:rPr>
        <w:rFonts w:ascii="Calibri" w:hAnsi="Calibri" w:hint="default"/>
      </w:rPr>
    </w:lvl>
    <w:lvl w:ilvl="8" w:tplc="B3A2C456"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6084BEDC"/>
    <w:multiLevelType w:val="hybridMultilevel"/>
    <w:tmpl w:val="F84A2A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2094DC0"/>
    <w:multiLevelType w:val="hybridMultilevel"/>
    <w:tmpl w:val="FC56FCC4"/>
    <w:lvl w:ilvl="0" w:tplc="9E54A8A0">
      <w:start w:val="1"/>
      <w:numFmt w:val="bullet"/>
      <w:lvlText w:val=" "/>
      <w:lvlJc w:val="left"/>
      <w:pPr>
        <w:tabs>
          <w:tab w:val="num" w:pos="720"/>
        </w:tabs>
        <w:ind w:left="720" w:hanging="360"/>
      </w:pPr>
      <w:rPr>
        <w:rFonts w:ascii="Calibri" w:hAnsi="Calibri" w:hint="default"/>
      </w:rPr>
    </w:lvl>
    <w:lvl w:ilvl="1" w:tplc="A034767E" w:tentative="1">
      <w:start w:val="1"/>
      <w:numFmt w:val="bullet"/>
      <w:lvlText w:val=" "/>
      <w:lvlJc w:val="left"/>
      <w:pPr>
        <w:tabs>
          <w:tab w:val="num" w:pos="1440"/>
        </w:tabs>
        <w:ind w:left="1440" w:hanging="360"/>
      </w:pPr>
      <w:rPr>
        <w:rFonts w:ascii="Calibri" w:hAnsi="Calibri" w:hint="default"/>
      </w:rPr>
    </w:lvl>
    <w:lvl w:ilvl="2" w:tplc="45DEED38" w:tentative="1">
      <w:start w:val="1"/>
      <w:numFmt w:val="bullet"/>
      <w:lvlText w:val=" "/>
      <w:lvlJc w:val="left"/>
      <w:pPr>
        <w:tabs>
          <w:tab w:val="num" w:pos="2160"/>
        </w:tabs>
        <w:ind w:left="2160" w:hanging="360"/>
      </w:pPr>
      <w:rPr>
        <w:rFonts w:ascii="Calibri" w:hAnsi="Calibri" w:hint="default"/>
      </w:rPr>
    </w:lvl>
    <w:lvl w:ilvl="3" w:tplc="196A44BC" w:tentative="1">
      <w:start w:val="1"/>
      <w:numFmt w:val="bullet"/>
      <w:lvlText w:val=" "/>
      <w:lvlJc w:val="left"/>
      <w:pPr>
        <w:tabs>
          <w:tab w:val="num" w:pos="2880"/>
        </w:tabs>
        <w:ind w:left="2880" w:hanging="360"/>
      </w:pPr>
      <w:rPr>
        <w:rFonts w:ascii="Calibri" w:hAnsi="Calibri" w:hint="default"/>
      </w:rPr>
    </w:lvl>
    <w:lvl w:ilvl="4" w:tplc="3EDAA158" w:tentative="1">
      <w:start w:val="1"/>
      <w:numFmt w:val="bullet"/>
      <w:lvlText w:val=" "/>
      <w:lvlJc w:val="left"/>
      <w:pPr>
        <w:tabs>
          <w:tab w:val="num" w:pos="3600"/>
        </w:tabs>
        <w:ind w:left="3600" w:hanging="360"/>
      </w:pPr>
      <w:rPr>
        <w:rFonts w:ascii="Calibri" w:hAnsi="Calibri" w:hint="default"/>
      </w:rPr>
    </w:lvl>
    <w:lvl w:ilvl="5" w:tplc="1AF0E8FE" w:tentative="1">
      <w:start w:val="1"/>
      <w:numFmt w:val="bullet"/>
      <w:lvlText w:val=" "/>
      <w:lvlJc w:val="left"/>
      <w:pPr>
        <w:tabs>
          <w:tab w:val="num" w:pos="4320"/>
        </w:tabs>
        <w:ind w:left="4320" w:hanging="360"/>
      </w:pPr>
      <w:rPr>
        <w:rFonts w:ascii="Calibri" w:hAnsi="Calibri" w:hint="default"/>
      </w:rPr>
    </w:lvl>
    <w:lvl w:ilvl="6" w:tplc="13A64FDE" w:tentative="1">
      <w:start w:val="1"/>
      <w:numFmt w:val="bullet"/>
      <w:lvlText w:val=" "/>
      <w:lvlJc w:val="left"/>
      <w:pPr>
        <w:tabs>
          <w:tab w:val="num" w:pos="5040"/>
        </w:tabs>
        <w:ind w:left="5040" w:hanging="360"/>
      </w:pPr>
      <w:rPr>
        <w:rFonts w:ascii="Calibri" w:hAnsi="Calibri" w:hint="default"/>
      </w:rPr>
    </w:lvl>
    <w:lvl w:ilvl="7" w:tplc="846215CE" w:tentative="1">
      <w:start w:val="1"/>
      <w:numFmt w:val="bullet"/>
      <w:lvlText w:val=" "/>
      <w:lvlJc w:val="left"/>
      <w:pPr>
        <w:tabs>
          <w:tab w:val="num" w:pos="5760"/>
        </w:tabs>
        <w:ind w:left="5760" w:hanging="360"/>
      </w:pPr>
      <w:rPr>
        <w:rFonts w:ascii="Calibri" w:hAnsi="Calibri" w:hint="default"/>
      </w:rPr>
    </w:lvl>
    <w:lvl w:ilvl="8" w:tplc="CEC4EF6C"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62650FB1"/>
    <w:multiLevelType w:val="hybridMultilevel"/>
    <w:tmpl w:val="4DA2D4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6330D72"/>
    <w:multiLevelType w:val="hybridMultilevel"/>
    <w:tmpl w:val="18D037C4"/>
    <w:lvl w:ilvl="0" w:tplc="AF92E58E">
      <w:start w:val="1"/>
      <w:numFmt w:val="bullet"/>
      <w:lvlText w:val=" "/>
      <w:lvlJc w:val="left"/>
      <w:pPr>
        <w:tabs>
          <w:tab w:val="num" w:pos="720"/>
        </w:tabs>
        <w:ind w:left="720" w:hanging="360"/>
      </w:pPr>
      <w:rPr>
        <w:rFonts w:ascii="Calibri" w:hAnsi="Calibri" w:hint="default"/>
      </w:rPr>
    </w:lvl>
    <w:lvl w:ilvl="1" w:tplc="028ABD78" w:tentative="1">
      <w:start w:val="1"/>
      <w:numFmt w:val="bullet"/>
      <w:lvlText w:val=" "/>
      <w:lvlJc w:val="left"/>
      <w:pPr>
        <w:tabs>
          <w:tab w:val="num" w:pos="1440"/>
        </w:tabs>
        <w:ind w:left="1440" w:hanging="360"/>
      </w:pPr>
      <w:rPr>
        <w:rFonts w:ascii="Calibri" w:hAnsi="Calibri" w:hint="default"/>
      </w:rPr>
    </w:lvl>
    <w:lvl w:ilvl="2" w:tplc="1848C774" w:tentative="1">
      <w:start w:val="1"/>
      <w:numFmt w:val="bullet"/>
      <w:lvlText w:val=" "/>
      <w:lvlJc w:val="left"/>
      <w:pPr>
        <w:tabs>
          <w:tab w:val="num" w:pos="2160"/>
        </w:tabs>
        <w:ind w:left="2160" w:hanging="360"/>
      </w:pPr>
      <w:rPr>
        <w:rFonts w:ascii="Calibri" w:hAnsi="Calibri" w:hint="default"/>
      </w:rPr>
    </w:lvl>
    <w:lvl w:ilvl="3" w:tplc="5026560A" w:tentative="1">
      <w:start w:val="1"/>
      <w:numFmt w:val="bullet"/>
      <w:lvlText w:val=" "/>
      <w:lvlJc w:val="left"/>
      <w:pPr>
        <w:tabs>
          <w:tab w:val="num" w:pos="2880"/>
        </w:tabs>
        <w:ind w:left="2880" w:hanging="360"/>
      </w:pPr>
      <w:rPr>
        <w:rFonts w:ascii="Calibri" w:hAnsi="Calibri" w:hint="default"/>
      </w:rPr>
    </w:lvl>
    <w:lvl w:ilvl="4" w:tplc="102A6ABA" w:tentative="1">
      <w:start w:val="1"/>
      <w:numFmt w:val="bullet"/>
      <w:lvlText w:val=" "/>
      <w:lvlJc w:val="left"/>
      <w:pPr>
        <w:tabs>
          <w:tab w:val="num" w:pos="3600"/>
        </w:tabs>
        <w:ind w:left="3600" w:hanging="360"/>
      </w:pPr>
      <w:rPr>
        <w:rFonts w:ascii="Calibri" w:hAnsi="Calibri" w:hint="default"/>
      </w:rPr>
    </w:lvl>
    <w:lvl w:ilvl="5" w:tplc="EF866706" w:tentative="1">
      <w:start w:val="1"/>
      <w:numFmt w:val="bullet"/>
      <w:lvlText w:val=" "/>
      <w:lvlJc w:val="left"/>
      <w:pPr>
        <w:tabs>
          <w:tab w:val="num" w:pos="4320"/>
        </w:tabs>
        <w:ind w:left="4320" w:hanging="360"/>
      </w:pPr>
      <w:rPr>
        <w:rFonts w:ascii="Calibri" w:hAnsi="Calibri" w:hint="default"/>
      </w:rPr>
    </w:lvl>
    <w:lvl w:ilvl="6" w:tplc="CC28AF2A" w:tentative="1">
      <w:start w:val="1"/>
      <w:numFmt w:val="bullet"/>
      <w:lvlText w:val=" "/>
      <w:lvlJc w:val="left"/>
      <w:pPr>
        <w:tabs>
          <w:tab w:val="num" w:pos="5040"/>
        </w:tabs>
        <w:ind w:left="5040" w:hanging="360"/>
      </w:pPr>
      <w:rPr>
        <w:rFonts w:ascii="Calibri" w:hAnsi="Calibri" w:hint="default"/>
      </w:rPr>
    </w:lvl>
    <w:lvl w:ilvl="7" w:tplc="8FFC5914" w:tentative="1">
      <w:start w:val="1"/>
      <w:numFmt w:val="bullet"/>
      <w:lvlText w:val=" "/>
      <w:lvlJc w:val="left"/>
      <w:pPr>
        <w:tabs>
          <w:tab w:val="num" w:pos="5760"/>
        </w:tabs>
        <w:ind w:left="5760" w:hanging="360"/>
      </w:pPr>
      <w:rPr>
        <w:rFonts w:ascii="Calibri" w:hAnsi="Calibri" w:hint="default"/>
      </w:rPr>
    </w:lvl>
    <w:lvl w:ilvl="8" w:tplc="EC144D7C"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675905F4"/>
    <w:multiLevelType w:val="hybridMultilevel"/>
    <w:tmpl w:val="ADE976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834692D"/>
    <w:multiLevelType w:val="hybridMultilevel"/>
    <w:tmpl w:val="FAF56E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C24657F"/>
    <w:multiLevelType w:val="hybridMultilevel"/>
    <w:tmpl w:val="FB9433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57A07C9"/>
    <w:multiLevelType w:val="hybridMultilevel"/>
    <w:tmpl w:val="D0144ECE"/>
    <w:lvl w:ilvl="0" w:tplc="B0D20E1A">
      <w:start w:val="1"/>
      <w:numFmt w:val="decimal"/>
      <w:lvlText w:val="%1."/>
      <w:lvlJc w:val="left"/>
      <w:pPr>
        <w:tabs>
          <w:tab w:val="num" w:pos="720"/>
        </w:tabs>
        <w:ind w:left="720" w:hanging="360"/>
      </w:pPr>
    </w:lvl>
    <w:lvl w:ilvl="1" w:tplc="4A3A102E" w:tentative="1">
      <w:start w:val="1"/>
      <w:numFmt w:val="decimal"/>
      <w:lvlText w:val="%2."/>
      <w:lvlJc w:val="left"/>
      <w:pPr>
        <w:tabs>
          <w:tab w:val="num" w:pos="1440"/>
        </w:tabs>
        <w:ind w:left="1440" w:hanging="360"/>
      </w:pPr>
    </w:lvl>
    <w:lvl w:ilvl="2" w:tplc="188E6696" w:tentative="1">
      <w:start w:val="1"/>
      <w:numFmt w:val="decimal"/>
      <w:lvlText w:val="%3."/>
      <w:lvlJc w:val="left"/>
      <w:pPr>
        <w:tabs>
          <w:tab w:val="num" w:pos="2160"/>
        </w:tabs>
        <w:ind w:left="2160" w:hanging="360"/>
      </w:pPr>
    </w:lvl>
    <w:lvl w:ilvl="3" w:tplc="E9920A1C" w:tentative="1">
      <w:start w:val="1"/>
      <w:numFmt w:val="decimal"/>
      <w:lvlText w:val="%4."/>
      <w:lvlJc w:val="left"/>
      <w:pPr>
        <w:tabs>
          <w:tab w:val="num" w:pos="2880"/>
        </w:tabs>
        <w:ind w:left="2880" w:hanging="360"/>
      </w:pPr>
    </w:lvl>
    <w:lvl w:ilvl="4" w:tplc="3CCCEDDA" w:tentative="1">
      <w:start w:val="1"/>
      <w:numFmt w:val="decimal"/>
      <w:lvlText w:val="%5."/>
      <w:lvlJc w:val="left"/>
      <w:pPr>
        <w:tabs>
          <w:tab w:val="num" w:pos="3600"/>
        </w:tabs>
        <w:ind w:left="3600" w:hanging="360"/>
      </w:pPr>
    </w:lvl>
    <w:lvl w:ilvl="5" w:tplc="73DA163E" w:tentative="1">
      <w:start w:val="1"/>
      <w:numFmt w:val="decimal"/>
      <w:lvlText w:val="%6."/>
      <w:lvlJc w:val="left"/>
      <w:pPr>
        <w:tabs>
          <w:tab w:val="num" w:pos="4320"/>
        </w:tabs>
        <w:ind w:left="4320" w:hanging="360"/>
      </w:pPr>
    </w:lvl>
    <w:lvl w:ilvl="6" w:tplc="888002F6" w:tentative="1">
      <w:start w:val="1"/>
      <w:numFmt w:val="decimal"/>
      <w:lvlText w:val="%7."/>
      <w:lvlJc w:val="left"/>
      <w:pPr>
        <w:tabs>
          <w:tab w:val="num" w:pos="5040"/>
        </w:tabs>
        <w:ind w:left="5040" w:hanging="360"/>
      </w:pPr>
    </w:lvl>
    <w:lvl w:ilvl="7" w:tplc="FC06FBE8" w:tentative="1">
      <w:start w:val="1"/>
      <w:numFmt w:val="decimal"/>
      <w:lvlText w:val="%8."/>
      <w:lvlJc w:val="left"/>
      <w:pPr>
        <w:tabs>
          <w:tab w:val="num" w:pos="5760"/>
        </w:tabs>
        <w:ind w:left="5760" w:hanging="360"/>
      </w:pPr>
    </w:lvl>
    <w:lvl w:ilvl="8" w:tplc="81A40FB2" w:tentative="1">
      <w:start w:val="1"/>
      <w:numFmt w:val="decimal"/>
      <w:lvlText w:val="%9."/>
      <w:lvlJc w:val="left"/>
      <w:pPr>
        <w:tabs>
          <w:tab w:val="num" w:pos="6480"/>
        </w:tabs>
        <w:ind w:left="6480" w:hanging="360"/>
      </w:pPr>
    </w:lvl>
  </w:abstractNum>
  <w:abstractNum w:abstractNumId="32" w15:restartNumberingAfterBreak="0">
    <w:nsid w:val="77620193"/>
    <w:multiLevelType w:val="hybridMultilevel"/>
    <w:tmpl w:val="0C73AA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7B77F69"/>
    <w:multiLevelType w:val="hybridMultilevel"/>
    <w:tmpl w:val="51B61D1E"/>
    <w:lvl w:ilvl="0" w:tplc="A53EE29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7D207E9"/>
    <w:multiLevelType w:val="hybridMultilevel"/>
    <w:tmpl w:val="096233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9A21F1F"/>
    <w:multiLevelType w:val="hybridMultilevel"/>
    <w:tmpl w:val="5A3C34FC"/>
    <w:lvl w:ilvl="0" w:tplc="A53EE29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8B0ECB"/>
    <w:multiLevelType w:val="hybridMultilevel"/>
    <w:tmpl w:val="839ED4BA"/>
    <w:lvl w:ilvl="0" w:tplc="A20874E8">
      <w:start w:val="1"/>
      <w:numFmt w:val="bullet"/>
      <w:lvlText w:val=" "/>
      <w:lvlJc w:val="left"/>
      <w:pPr>
        <w:tabs>
          <w:tab w:val="num" w:pos="720"/>
        </w:tabs>
        <w:ind w:left="720" w:hanging="360"/>
      </w:pPr>
      <w:rPr>
        <w:rFonts w:ascii="Calibri" w:hAnsi="Calibri" w:hint="default"/>
      </w:rPr>
    </w:lvl>
    <w:lvl w:ilvl="1" w:tplc="55785156" w:tentative="1">
      <w:start w:val="1"/>
      <w:numFmt w:val="bullet"/>
      <w:lvlText w:val=" "/>
      <w:lvlJc w:val="left"/>
      <w:pPr>
        <w:tabs>
          <w:tab w:val="num" w:pos="1440"/>
        </w:tabs>
        <w:ind w:left="1440" w:hanging="360"/>
      </w:pPr>
      <w:rPr>
        <w:rFonts w:ascii="Calibri" w:hAnsi="Calibri" w:hint="default"/>
      </w:rPr>
    </w:lvl>
    <w:lvl w:ilvl="2" w:tplc="BCDCEBA2" w:tentative="1">
      <w:start w:val="1"/>
      <w:numFmt w:val="bullet"/>
      <w:lvlText w:val=" "/>
      <w:lvlJc w:val="left"/>
      <w:pPr>
        <w:tabs>
          <w:tab w:val="num" w:pos="2160"/>
        </w:tabs>
        <w:ind w:left="2160" w:hanging="360"/>
      </w:pPr>
      <w:rPr>
        <w:rFonts w:ascii="Calibri" w:hAnsi="Calibri" w:hint="default"/>
      </w:rPr>
    </w:lvl>
    <w:lvl w:ilvl="3" w:tplc="40962DFA" w:tentative="1">
      <w:start w:val="1"/>
      <w:numFmt w:val="bullet"/>
      <w:lvlText w:val=" "/>
      <w:lvlJc w:val="left"/>
      <w:pPr>
        <w:tabs>
          <w:tab w:val="num" w:pos="2880"/>
        </w:tabs>
        <w:ind w:left="2880" w:hanging="360"/>
      </w:pPr>
      <w:rPr>
        <w:rFonts w:ascii="Calibri" w:hAnsi="Calibri" w:hint="default"/>
      </w:rPr>
    </w:lvl>
    <w:lvl w:ilvl="4" w:tplc="3A984B5E" w:tentative="1">
      <w:start w:val="1"/>
      <w:numFmt w:val="bullet"/>
      <w:lvlText w:val=" "/>
      <w:lvlJc w:val="left"/>
      <w:pPr>
        <w:tabs>
          <w:tab w:val="num" w:pos="3600"/>
        </w:tabs>
        <w:ind w:left="3600" w:hanging="360"/>
      </w:pPr>
      <w:rPr>
        <w:rFonts w:ascii="Calibri" w:hAnsi="Calibri" w:hint="default"/>
      </w:rPr>
    </w:lvl>
    <w:lvl w:ilvl="5" w:tplc="C2FCEF14" w:tentative="1">
      <w:start w:val="1"/>
      <w:numFmt w:val="bullet"/>
      <w:lvlText w:val=" "/>
      <w:lvlJc w:val="left"/>
      <w:pPr>
        <w:tabs>
          <w:tab w:val="num" w:pos="4320"/>
        </w:tabs>
        <w:ind w:left="4320" w:hanging="360"/>
      </w:pPr>
      <w:rPr>
        <w:rFonts w:ascii="Calibri" w:hAnsi="Calibri" w:hint="default"/>
      </w:rPr>
    </w:lvl>
    <w:lvl w:ilvl="6" w:tplc="786A0468" w:tentative="1">
      <w:start w:val="1"/>
      <w:numFmt w:val="bullet"/>
      <w:lvlText w:val=" "/>
      <w:lvlJc w:val="left"/>
      <w:pPr>
        <w:tabs>
          <w:tab w:val="num" w:pos="5040"/>
        </w:tabs>
        <w:ind w:left="5040" w:hanging="360"/>
      </w:pPr>
      <w:rPr>
        <w:rFonts w:ascii="Calibri" w:hAnsi="Calibri" w:hint="default"/>
      </w:rPr>
    </w:lvl>
    <w:lvl w:ilvl="7" w:tplc="49BE7680" w:tentative="1">
      <w:start w:val="1"/>
      <w:numFmt w:val="bullet"/>
      <w:lvlText w:val=" "/>
      <w:lvlJc w:val="left"/>
      <w:pPr>
        <w:tabs>
          <w:tab w:val="num" w:pos="5760"/>
        </w:tabs>
        <w:ind w:left="5760" w:hanging="360"/>
      </w:pPr>
      <w:rPr>
        <w:rFonts w:ascii="Calibri" w:hAnsi="Calibri" w:hint="default"/>
      </w:rPr>
    </w:lvl>
    <w:lvl w:ilvl="8" w:tplc="9246123E" w:tentative="1">
      <w:start w:val="1"/>
      <w:numFmt w:val="bullet"/>
      <w:lvlText w:val=" "/>
      <w:lvlJc w:val="left"/>
      <w:pPr>
        <w:tabs>
          <w:tab w:val="num" w:pos="6480"/>
        </w:tabs>
        <w:ind w:left="6480" w:hanging="360"/>
      </w:pPr>
      <w:rPr>
        <w:rFonts w:ascii="Calibri" w:hAnsi="Calibri" w:hint="default"/>
      </w:rPr>
    </w:lvl>
  </w:abstractNum>
  <w:abstractNum w:abstractNumId="37" w15:restartNumberingAfterBreak="0">
    <w:nsid w:val="7F06681A"/>
    <w:multiLevelType w:val="hybridMultilevel"/>
    <w:tmpl w:val="FAF2CD60"/>
    <w:lvl w:ilvl="0" w:tplc="723494AC">
      <w:start w:val="1"/>
      <w:numFmt w:val="bullet"/>
      <w:lvlText w:val=" "/>
      <w:lvlJc w:val="left"/>
      <w:pPr>
        <w:tabs>
          <w:tab w:val="num" w:pos="720"/>
        </w:tabs>
        <w:ind w:left="720" w:hanging="360"/>
      </w:pPr>
      <w:rPr>
        <w:rFonts w:ascii="Calibri" w:hAnsi="Calibri" w:hint="default"/>
      </w:rPr>
    </w:lvl>
    <w:lvl w:ilvl="1" w:tplc="EDEAAF5C" w:tentative="1">
      <w:start w:val="1"/>
      <w:numFmt w:val="bullet"/>
      <w:lvlText w:val=" "/>
      <w:lvlJc w:val="left"/>
      <w:pPr>
        <w:tabs>
          <w:tab w:val="num" w:pos="1440"/>
        </w:tabs>
        <w:ind w:left="1440" w:hanging="360"/>
      </w:pPr>
      <w:rPr>
        <w:rFonts w:ascii="Calibri" w:hAnsi="Calibri" w:hint="default"/>
      </w:rPr>
    </w:lvl>
    <w:lvl w:ilvl="2" w:tplc="FA7CF592" w:tentative="1">
      <w:start w:val="1"/>
      <w:numFmt w:val="bullet"/>
      <w:lvlText w:val=" "/>
      <w:lvlJc w:val="left"/>
      <w:pPr>
        <w:tabs>
          <w:tab w:val="num" w:pos="2160"/>
        </w:tabs>
        <w:ind w:left="2160" w:hanging="360"/>
      </w:pPr>
      <w:rPr>
        <w:rFonts w:ascii="Calibri" w:hAnsi="Calibri" w:hint="default"/>
      </w:rPr>
    </w:lvl>
    <w:lvl w:ilvl="3" w:tplc="7C2E5A70" w:tentative="1">
      <w:start w:val="1"/>
      <w:numFmt w:val="bullet"/>
      <w:lvlText w:val=" "/>
      <w:lvlJc w:val="left"/>
      <w:pPr>
        <w:tabs>
          <w:tab w:val="num" w:pos="2880"/>
        </w:tabs>
        <w:ind w:left="2880" w:hanging="360"/>
      </w:pPr>
      <w:rPr>
        <w:rFonts w:ascii="Calibri" w:hAnsi="Calibri" w:hint="default"/>
      </w:rPr>
    </w:lvl>
    <w:lvl w:ilvl="4" w:tplc="03C63BB2" w:tentative="1">
      <w:start w:val="1"/>
      <w:numFmt w:val="bullet"/>
      <w:lvlText w:val=" "/>
      <w:lvlJc w:val="left"/>
      <w:pPr>
        <w:tabs>
          <w:tab w:val="num" w:pos="3600"/>
        </w:tabs>
        <w:ind w:left="3600" w:hanging="360"/>
      </w:pPr>
      <w:rPr>
        <w:rFonts w:ascii="Calibri" w:hAnsi="Calibri" w:hint="default"/>
      </w:rPr>
    </w:lvl>
    <w:lvl w:ilvl="5" w:tplc="88B03474" w:tentative="1">
      <w:start w:val="1"/>
      <w:numFmt w:val="bullet"/>
      <w:lvlText w:val=" "/>
      <w:lvlJc w:val="left"/>
      <w:pPr>
        <w:tabs>
          <w:tab w:val="num" w:pos="4320"/>
        </w:tabs>
        <w:ind w:left="4320" w:hanging="360"/>
      </w:pPr>
      <w:rPr>
        <w:rFonts w:ascii="Calibri" w:hAnsi="Calibri" w:hint="default"/>
      </w:rPr>
    </w:lvl>
    <w:lvl w:ilvl="6" w:tplc="AAC4D4A4" w:tentative="1">
      <w:start w:val="1"/>
      <w:numFmt w:val="bullet"/>
      <w:lvlText w:val=" "/>
      <w:lvlJc w:val="left"/>
      <w:pPr>
        <w:tabs>
          <w:tab w:val="num" w:pos="5040"/>
        </w:tabs>
        <w:ind w:left="5040" w:hanging="360"/>
      </w:pPr>
      <w:rPr>
        <w:rFonts w:ascii="Calibri" w:hAnsi="Calibri" w:hint="default"/>
      </w:rPr>
    </w:lvl>
    <w:lvl w:ilvl="7" w:tplc="2CE6DF94" w:tentative="1">
      <w:start w:val="1"/>
      <w:numFmt w:val="bullet"/>
      <w:lvlText w:val=" "/>
      <w:lvlJc w:val="left"/>
      <w:pPr>
        <w:tabs>
          <w:tab w:val="num" w:pos="5760"/>
        </w:tabs>
        <w:ind w:left="5760" w:hanging="360"/>
      </w:pPr>
      <w:rPr>
        <w:rFonts w:ascii="Calibri" w:hAnsi="Calibri" w:hint="default"/>
      </w:rPr>
    </w:lvl>
    <w:lvl w:ilvl="8" w:tplc="D78CB614" w:tentative="1">
      <w:start w:val="1"/>
      <w:numFmt w:val="bullet"/>
      <w:lvlText w:val=" "/>
      <w:lvlJc w:val="left"/>
      <w:pPr>
        <w:tabs>
          <w:tab w:val="num" w:pos="6480"/>
        </w:tabs>
        <w:ind w:left="6480" w:hanging="360"/>
      </w:pPr>
      <w:rPr>
        <w:rFonts w:ascii="Calibri" w:hAnsi="Calibri" w:hint="default"/>
      </w:rPr>
    </w:lvl>
  </w:abstractNum>
  <w:num w:numId="1">
    <w:abstractNumId w:val="37"/>
  </w:num>
  <w:num w:numId="2">
    <w:abstractNumId w:val="31"/>
  </w:num>
  <w:num w:numId="3">
    <w:abstractNumId w:val="18"/>
  </w:num>
  <w:num w:numId="4">
    <w:abstractNumId w:val="10"/>
  </w:num>
  <w:num w:numId="5">
    <w:abstractNumId w:val="15"/>
  </w:num>
  <w:num w:numId="6">
    <w:abstractNumId w:val="8"/>
  </w:num>
  <w:num w:numId="7">
    <w:abstractNumId w:val="17"/>
  </w:num>
  <w:num w:numId="8">
    <w:abstractNumId w:val="14"/>
  </w:num>
  <w:num w:numId="9">
    <w:abstractNumId w:val="16"/>
  </w:num>
  <w:num w:numId="10">
    <w:abstractNumId w:val="19"/>
  </w:num>
  <w:num w:numId="11">
    <w:abstractNumId w:val="9"/>
  </w:num>
  <w:num w:numId="12">
    <w:abstractNumId w:val="25"/>
  </w:num>
  <w:num w:numId="13">
    <w:abstractNumId w:val="20"/>
  </w:num>
  <w:num w:numId="14">
    <w:abstractNumId w:val="22"/>
  </w:num>
  <w:num w:numId="15">
    <w:abstractNumId w:val="34"/>
  </w:num>
  <w:num w:numId="16">
    <w:abstractNumId w:val="23"/>
  </w:num>
  <w:num w:numId="17">
    <w:abstractNumId w:val="36"/>
  </w:num>
  <w:num w:numId="18">
    <w:abstractNumId w:val="13"/>
  </w:num>
  <w:num w:numId="19">
    <w:abstractNumId w:val="21"/>
  </w:num>
  <w:num w:numId="20">
    <w:abstractNumId w:val="7"/>
  </w:num>
  <w:num w:numId="21">
    <w:abstractNumId w:val="27"/>
  </w:num>
  <w:num w:numId="22">
    <w:abstractNumId w:val="4"/>
  </w:num>
  <w:num w:numId="23">
    <w:abstractNumId w:val="28"/>
  </w:num>
  <w:num w:numId="24">
    <w:abstractNumId w:val="1"/>
  </w:num>
  <w:num w:numId="25">
    <w:abstractNumId w:val="12"/>
  </w:num>
  <w:num w:numId="26">
    <w:abstractNumId w:val="11"/>
  </w:num>
  <w:num w:numId="27">
    <w:abstractNumId w:val="30"/>
  </w:num>
  <w:num w:numId="28">
    <w:abstractNumId w:val="0"/>
  </w:num>
  <w:num w:numId="29">
    <w:abstractNumId w:val="29"/>
  </w:num>
  <w:num w:numId="30">
    <w:abstractNumId w:val="32"/>
  </w:num>
  <w:num w:numId="31">
    <w:abstractNumId w:val="2"/>
  </w:num>
  <w:num w:numId="32">
    <w:abstractNumId w:val="24"/>
  </w:num>
  <w:num w:numId="33">
    <w:abstractNumId w:val="3"/>
  </w:num>
  <w:num w:numId="34">
    <w:abstractNumId w:val="26"/>
  </w:num>
  <w:num w:numId="35">
    <w:abstractNumId w:val="6"/>
  </w:num>
  <w:num w:numId="36">
    <w:abstractNumId w:val="5"/>
  </w:num>
  <w:num w:numId="37">
    <w:abstractNumId w:val="35"/>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41"/>
    <w:rsid w:val="000C335B"/>
    <w:rsid w:val="000C6111"/>
    <w:rsid w:val="001B3B4A"/>
    <w:rsid w:val="001E449E"/>
    <w:rsid w:val="001F7D4A"/>
    <w:rsid w:val="00215683"/>
    <w:rsid w:val="00222F62"/>
    <w:rsid w:val="002270C7"/>
    <w:rsid w:val="0022711D"/>
    <w:rsid w:val="00296A77"/>
    <w:rsid w:val="00340618"/>
    <w:rsid w:val="0036386D"/>
    <w:rsid w:val="003D0394"/>
    <w:rsid w:val="00402388"/>
    <w:rsid w:val="00407AC9"/>
    <w:rsid w:val="00417D9C"/>
    <w:rsid w:val="00437785"/>
    <w:rsid w:val="00484DA4"/>
    <w:rsid w:val="004A526E"/>
    <w:rsid w:val="00511082"/>
    <w:rsid w:val="00555F23"/>
    <w:rsid w:val="0058242A"/>
    <w:rsid w:val="005C37E8"/>
    <w:rsid w:val="005C6091"/>
    <w:rsid w:val="005E01E3"/>
    <w:rsid w:val="005F2541"/>
    <w:rsid w:val="006213AD"/>
    <w:rsid w:val="00660B19"/>
    <w:rsid w:val="00667232"/>
    <w:rsid w:val="00683E91"/>
    <w:rsid w:val="007811B9"/>
    <w:rsid w:val="00795123"/>
    <w:rsid w:val="007A1DE3"/>
    <w:rsid w:val="00830492"/>
    <w:rsid w:val="008C1C70"/>
    <w:rsid w:val="008F241D"/>
    <w:rsid w:val="00917FE8"/>
    <w:rsid w:val="00947AA6"/>
    <w:rsid w:val="00A1119B"/>
    <w:rsid w:val="00A4754D"/>
    <w:rsid w:val="00A5626A"/>
    <w:rsid w:val="00B11997"/>
    <w:rsid w:val="00B30622"/>
    <w:rsid w:val="00B66F0D"/>
    <w:rsid w:val="00B7034B"/>
    <w:rsid w:val="00BB2DF1"/>
    <w:rsid w:val="00BC3B54"/>
    <w:rsid w:val="00BD2C53"/>
    <w:rsid w:val="00BE4B39"/>
    <w:rsid w:val="00C06BDA"/>
    <w:rsid w:val="00C465FB"/>
    <w:rsid w:val="00C64E95"/>
    <w:rsid w:val="00C730D5"/>
    <w:rsid w:val="00C75CCA"/>
    <w:rsid w:val="00C961BB"/>
    <w:rsid w:val="00C97652"/>
    <w:rsid w:val="00CB662B"/>
    <w:rsid w:val="00CD42EF"/>
    <w:rsid w:val="00CE561D"/>
    <w:rsid w:val="00CF27FF"/>
    <w:rsid w:val="00D4676F"/>
    <w:rsid w:val="00D72AC6"/>
    <w:rsid w:val="00D9143C"/>
    <w:rsid w:val="00D92203"/>
    <w:rsid w:val="00DC1F33"/>
    <w:rsid w:val="00DF563E"/>
    <w:rsid w:val="00E422B5"/>
    <w:rsid w:val="00E62E07"/>
    <w:rsid w:val="00E9135D"/>
    <w:rsid w:val="00E93853"/>
    <w:rsid w:val="00F51392"/>
    <w:rsid w:val="00FF71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3F52E"/>
  <w15:chartTrackingRefBased/>
  <w15:docId w15:val="{54B74134-55C6-424A-A7C7-DD73E800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3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13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54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2541"/>
  </w:style>
  <w:style w:type="paragraph" w:styleId="Footer">
    <w:name w:val="footer"/>
    <w:basedOn w:val="Normal"/>
    <w:link w:val="FooterChar"/>
    <w:uiPriority w:val="99"/>
    <w:unhideWhenUsed/>
    <w:rsid w:val="005F254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2541"/>
  </w:style>
  <w:style w:type="table" w:styleId="TableGrid">
    <w:name w:val="Table Grid"/>
    <w:basedOn w:val="TableNormal"/>
    <w:uiPriority w:val="39"/>
    <w:rsid w:val="005F2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F2541"/>
    <w:rPr>
      <w:b/>
      <w:bCs/>
    </w:rPr>
  </w:style>
  <w:style w:type="character" w:styleId="Hyperlink">
    <w:name w:val="Hyperlink"/>
    <w:basedOn w:val="DefaultParagraphFont"/>
    <w:uiPriority w:val="99"/>
    <w:unhideWhenUsed/>
    <w:rsid w:val="005F2541"/>
    <w:rPr>
      <w:color w:val="0000FF"/>
      <w:u w:val="single"/>
    </w:rPr>
  </w:style>
  <w:style w:type="character" w:styleId="UnresolvedMention">
    <w:name w:val="Unresolved Mention"/>
    <w:basedOn w:val="DefaultParagraphFont"/>
    <w:uiPriority w:val="99"/>
    <w:semiHidden/>
    <w:unhideWhenUsed/>
    <w:rsid w:val="00484DA4"/>
    <w:rPr>
      <w:color w:val="605E5C"/>
      <w:shd w:val="clear" w:color="auto" w:fill="E1DFDD"/>
    </w:rPr>
  </w:style>
  <w:style w:type="character" w:customStyle="1" w:styleId="Heading1Char">
    <w:name w:val="Heading 1 Char"/>
    <w:basedOn w:val="DefaultParagraphFont"/>
    <w:link w:val="Heading1"/>
    <w:uiPriority w:val="9"/>
    <w:rsid w:val="00F513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5139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F5139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Paragraph">
    <w:name w:val="List Paragraph"/>
    <w:basedOn w:val="Normal"/>
    <w:uiPriority w:val="34"/>
    <w:qFormat/>
    <w:rsid w:val="001E449E"/>
    <w:pPr>
      <w:ind w:left="720"/>
      <w:contextualSpacing/>
    </w:pPr>
  </w:style>
  <w:style w:type="character" w:styleId="FollowedHyperlink">
    <w:name w:val="FollowedHyperlink"/>
    <w:basedOn w:val="DefaultParagraphFont"/>
    <w:uiPriority w:val="99"/>
    <w:semiHidden/>
    <w:unhideWhenUsed/>
    <w:rsid w:val="00C465FB"/>
    <w:rPr>
      <w:color w:val="954F72" w:themeColor="followedHyperlink"/>
      <w:u w:val="single"/>
    </w:rPr>
  </w:style>
  <w:style w:type="table" w:styleId="GridTable2-Accent1">
    <w:name w:val="Grid Table 2 Accent 1"/>
    <w:basedOn w:val="TableNormal"/>
    <w:uiPriority w:val="47"/>
    <w:rsid w:val="00C75CC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6213A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95073">
      <w:bodyDiv w:val="1"/>
      <w:marLeft w:val="0"/>
      <w:marRight w:val="0"/>
      <w:marTop w:val="0"/>
      <w:marBottom w:val="0"/>
      <w:divBdr>
        <w:top w:val="none" w:sz="0" w:space="0" w:color="auto"/>
        <w:left w:val="none" w:sz="0" w:space="0" w:color="auto"/>
        <w:bottom w:val="none" w:sz="0" w:space="0" w:color="auto"/>
        <w:right w:val="none" w:sz="0" w:space="0" w:color="auto"/>
      </w:divBdr>
      <w:divsChild>
        <w:div w:id="1575046036">
          <w:marLeft w:val="144"/>
          <w:marRight w:val="0"/>
          <w:marTop w:val="240"/>
          <w:marBottom w:val="40"/>
          <w:divBdr>
            <w:top w:val="none" w:sz="0" w:space="0" w:color="auto"/>
            <w:left w:val="none" w:sz="0" w:space="0" w:color="auto"/>
            <w:bottom w:val="none" w:sz="0" w:space="0" w:color="auto"/>
            <w:right w:val="none" w:sz="0" w:space="0" w:color="auto"/>
          </w:divBdr>
        </w:div>
      </w:divsChild>
    </w:div>
    <w:div w:id="170680384">
      <w:bodyDiv w:val="1"/>
      <w:marLeft w:val="0"/>
      <w:marRight w:val="0"/>
      <w:marTop w:val="0"/>
      <w:marBottom w:val="0"/>
      <w:divBdr>
        <w:top w:val="none" w:sz="0" w:space="0" w:color="auto"/>
        <w:left w:val="none" w:sz="0" w:space="0" w:color="auto"/>
        <w:bottom w:val="none" w:sz="0" w:space="0" w:color="auto"/>
        <w:right w:val="none" w:sz="0" w:space="0" w:color="auto"/>
      </w:divBdr>
    </w:div>
    <w:div w:id="305624924">
      <w:bodyDiv w:val="1"/>
      <w:marLeft w:val="0"/>
      <w:marRight w:val="0"/>
      <w:marTop w:val="0"/>
      <w:marBottom w:val="0"/>
      <w:divBdr>
        <w:top w:val="none" w:sz="0" w:space="0" w:color="auto"/>
        <w:left w:val="none" w:sz="0" w:space="0" w:color="auto"/>
        <w:bottom w:val="none" w:sz="0" w:space="0" w:color="auto"/>
        <w:right w:val="none" w:sz="0" w:space="0" w:color="auto"/>
      </w:divBdr>
    </w:div>
    <w:div w:id="515581234">
      <w:bodyDiv w:val="1"/>
      <w:marLeft w:val="0"/>
      <w:marRight w:val="0"/>
      <w:marTop w:val="0"/>
      <w:marBottom w:val="0"/>
      <w:divBdr>
        <w:top w:val="none" w:sz="0" w:space="0" w:color="auto"/>
        <w:left w:val="none" w:sz="0" w:space="0" w:color="auto"/>
        <w:bottom w:val="none" w:sz="0" w:space="0" w:color="auto"/>
        <w:right w:val="none" w:sz="0" w:space="0" w:color="auto"/>
      </w:divBdr>
    </w:div>
    <w:div w:id="517932239">
      <w:bodyDiv w:val="1"/>
      <w:marLeft w:val="0"/>
      <w:marRight w:val="0"/>
      <w:marTop w:val="0"/>
      <w:marBottom w:val="0"/>
      <w:divBdr>
        <w:top w:val="none" w:sz="0" w:space="0" w:color="auto"/>
        <w:left w:val="none" w:sz="0" w:space="0" w:color="auto"/>
        <w:bottom w:val="none" w:sz="0" w:space="0" w:color="auto"/>
        <w:right w:val="none" w:sz="0" w:space="0" w:color="auto"/>
      </w:divBdr>
      <w:divsChild>
        <w:div w:id="1293944940">
          <w:marLeft w:val="720"/>
          <w:marRight w:val="0"/>
          <w:marTop w:val="240"/>
          <w:marBottom w:val="40"/>
          <w:divBdr>
            <w:top w:val="none" w:sz="0" w:space="0" w:color="auto"/>
            <w:left w:val="none" w:sz="0" w:space="0" w:color="auto"/>
            <w:bottom w:val="none" w:sz="0" w:space="0" w:color="auto"/>
            <w:right w:val="none" w:sz="0" w:space="0" w:color="auto"/>
          </w:divBdr>
        </w:div>
        <w:div w:id="715011181">
          <w:marLeft w:val="720"/>
          <w:marRight w:val="0"/>
          <w:marTop w:val="240"/>
          <w:marBottom w:val="40"/>
          <w:divBdr>
            <w:top w:val="none" w:sz="0" w:space="0" w:color="auto"/>
            <w:left w:val="none" w:sz="0" w:space="0" w:color="auto"/>
            <w:bottom w:val="none" w:sz="0" w:space="0" w:color="auto"/>
            <w:right w:val="none" w:sz="0" w:space="0" w:color="auto"/>
          </w:divBdr>
        </w:div>
        <w:div w:id="1959868964">
          <w:marLeft w:val="720"/>
          <w:marRight w:val="0"/>
          <w:marTop w:val="240"/>
          <w:marBottom w:val="40"/>
          <w:divBdr>
            <w:top w:val="none" w:sz="0" w:space="0" w:color="auto"/>
            <w:left w:val="none" w:sz="0" w:space="0" w:color="auto"/>
            <w:bottom w:val="none" w:sz="0" w:space="0" w:color="auto"/>
            <w:right w:val="none" w:sz="0" w:space="0" w:color="auto"/>
          </w:divBdr>
        </w:div>
        <w:div w:id="14499037">
          <w:marLeft w:val="720"/>
          <w:marRight w:val="0"/>
          <w:marTop w:val="240"/>
          <w:marBottom w:val="40"/>
          <w:divBdr>
            <w:top w:val="none" w:sz="0" w:space="0" w:color="auto"/>
            <w:left w:val="none" w:sz="0" w:space="0" w:color="auto"/>
            <w:bottom w:val="none" w:sz="0" w:space="0" w:color="auto"/>
            <w:right w:val="none" w:sz="0" w:space="0" w:color="auto"/>
          </w:divBdr>
        </w:div>
        <w:div w:id="1830556736">
          <w:marLeft w:val="720"/>
          <w:marRight w:val="0"/>
          <w:marTop w:val="240"/>
          <w:marBottom w:val="40"/>
          <w:divBdr>
            <w:top w:val="none" w:sz="0" w:space="0" w:color="auto"/>
            <w:left w:val="none" w:sz="0" w:space="0" w:color="auto"/>
            <w:bottom w:val="none" w:sz="0" w:space="0" w:color="auto"/>
            <w:right w:val="none" w:sz="0" w:space="0" w:color="auto"/>
          </w:divBdr>
        </w:div>
        <w:div w:id="538124496">
          <w:marLeft w:val="720"/>
          <w:marRight w:val="0"/>
          <w:marTop w:val="240"/>
          <w:marBottom w:val="40"/>
          <w:divBdr>
            <w:top w:val="none" w:sz="0" w:space="0" w:color="auto"/>
            <w:left w:val="none" w:sz="0" w:space="0" w:color="auto"/>
            <w:bottom w:val="none" w:sz="0" w:space="0" w:color="auto"/>
            <w:right w:val="none" w:sz="0" w:space="0" w:color="auto"/>
          </w:divBdr>
        </w:div>
        <w:div w:id="2033803101">
          <w:marLeft w:val="605"/>
          <w:marRight w:val="0"/>
          <w:marTop w:val="40"/>
          <w:marBottom w:val="80"/>
          <w:divBdr>
            <w:top w:val="none" w:sz="0" w:space="0" w:color="auto"/>
            <w:left w:val="none" w:sz="0" w:space="0" w:color="auto"/>
            <w:bottom w:val="none" w:sz="0" w:space="0" w:color="auto"/>
            <w:right w:val="none" w:sz="0" w:space="0" w:color="auto"/>
          </w:divBdr>
        </w:div>
        <w:div w:id="1310207704">
          <w:marLeft w:val="605"/>
          <w:marRight w:val="0"/>
          <w:marTop w:val="40"/>
          <w:marBottom w:val="80"/>
          <w:divBdr>
            <w:top w:val="none" w:sz="0" w:space="0" w:color="auto"/>
            <w:left w:val="none" w:sz="0" w:space="0" w:color="auto"/>
            <w:bottom w:val="none" w:sz="0" w:space="0" w:color="auto"/>
            <w:right w:val="none" w:sz="0" w:space="0" w:color="auto"/>
          </w:divBdr>
        </w:div>
        <w:div w:id="839344653">
          <w:marLeft w:val="605"/>
          <w:marRight w:val="0"/>
          <w:marTop w:val="40"/>
          <w:marBottom w:val="80"/>
          <w:divBdr>
            <w:top w:val="none" w:sz="0" w:space="0" w:color="auto"/>
            <w:left w:val="none" w:sz="0" w:space="0" w:color="auto"/>
            <w:bottom w:val="none" w:sz="0" w:space="0" w:color="auto"/>
            <w:right w:val="none" w:sz="0" w:space="0" w:color="auto"/>
          </w:divBdr>
        </w:div>
      </w:divsChild>
    </w:div>
    <w:div w:id="662439136">
      <w:bodyDiv w:val="1"/>
      <w:marLeft w:val="0"/>
      <w:marRight w:val="0"/>
      <w:marTop w:val="0"/>
      <w:marBottom w:val="0"/>
      <w:divBdr>
        <w:top w:val="none" w:sz="0" w:space="0" w:color="auto"/>
        <w:left w:val="none" w:sz="0" w:space="0" w:color="auto"/>
        <w:bottom w:val="none" w:sz="0" w:space="0" w:color="auto"/>
        <w:right w:val="none" w:sz="0" w:space="0" w:color="auto"/>
      </w:divBdr>
      <w:divsChild>
        <w:div w:id="1829244796">
          <w:marLeft w:val="144"/>
          <w:marRight w:val="0"/>
          <w:marTop w:val="240"/>
          <w:marBottom w:val="40"/>
          <w:divBdr>
            <w:top w:val="none" w:sz="0" w:space="0" w:color="auto"/>
            <w:left w:val="none" w:sz="0" w:space="0" w:color="auto"/>
            <w:bottom w:val="none" w:sz="0" w:space="0" w:color="auto"/>
            <w:right w:val="none" w:sz="0" w:space="0" w:color="auto"/>
          </w:divBdr>
        </w:div>
      </w:divsChild>
    </w:div>
    <w:div w:id="668674559">
      <w:bodyDiv w:val="1"/>
      <w:marLeft w:val="0"/>
      <w:marRight w:val="0"/>
      <w:marTop w:val="0"/>
      <w:marBottom w:val="0"/>
      <w:divBdr>
        <w:top w:val="none" w:sz="0" w:space="0" w:color="auto"/>
        <w:left w:val="none" w:sz="0" w:space="0" w:color="auto"/>
        <w:bottom w:val="none" w:sz="0" w:space="0" w:color="auto"/>
        <w:right w:val="none" w:sz="0" w:space="0" w:color="auto"/>
      </w:divBdr>
    </w:div>
    <w:div w:id="753360088">
      <w:bodyDiv w:val="1"/>
      <w:marLeft w:val="0"/>
      <w:marRight w:val="0"/>
      <w:marTop w:val="0"/>
      <w:marBottom w:val="0"/>
      <w:divBdr>
        <w:top w:val="none" w:sz="0" w:space="0" w:color="auto"/>
        <w:left w:val="none" w:sz="0" w:space="0" w:color="auto"/>
        <w:bottom w:val="none" w:sz="0" w:space="0" w:color="auto"/>
        <w:right w:val="none" w:sz="0" w:space="0" w:color="auto"/>
      </w:divBdr>
      <w:divsChild>
        <w:div w:id="404840797">
          <w:marLeft w:val="720"/>
          <w:marRight w:val="0"/>
          <w:marTop w:val="240"/>
          <w:marBottom w:val="40"/>
          <w:divBdr>
            <w:top w:val="none" w:sz="0" w:space="0" w:color="auto"/>
            <w:left w:val="none" w:sz="0" w:space="0" w:color="auto"/>
            <w:bottom w:val="none" w:sz="0" w:space="0" w:color="auto"/>
            <w:right w:val="none" w:sz="0" w:space="0" w:color="auto"/>
          </w:divBdr>
        </w:div>
        <w:div w:id="1096053735">
          <w:marLeft w:val="720"/>
          <w:marRight w:val="0"/>
          <w:marTop w:val="240"/>
          <w:marBottom w:val="40"/>
          <w:divBdr>
            <w:top w:val="none" w:sz="0" w:space="0" w:color="auto"/>
            <w:left w:val="none" w:sz="0" w:space="0" w:color="auto"/>
            <w:bottom w:val="none" w:sz="0" w:space="0" w:color="auto"/>
            <w:right w:val="none" w:sz="0" w:space="0" w:color="auto"/>
          </w:divBdr>
        </w:div>
        <w:div w:id="1093937135">
          <w:marLeft w:val="720"/>
          <w:marRight w:val="0"/>
          <w:marTop w:val="240"/>
          <w:marBottom w:val="40"/>
          <w:divBdr>
            <w:top w:val="none" w:sz="0" w:space="0" w:color="auto"/>
            <w:left w:val="none" w:sz="0" w:space="0" w:color="auto"/>
            <w:bottom w:val="none" w:sz="0" w:space="0" w:color="auto"/>
            <w:right w:val="none" w:sz="0" w:space="0" w:color="auto"/>
          </w:divBdr>
        </w:div>
        <w:div w:id="1912613989">
          <w:marLeft w:val="720"/>
          <w:marRight w:val="0"/>
          <w:marTop w:val="240"/>
          <w:marBottom w:val="40"/>
          <w:divBdr>
            <w:top w:val="none" w:sz="0" w:space="0" w:color="auto"/>
            <w:left w:val="none" w:sz="0" w:space="0" w:color="auto"/>
            <w:bottom w:val="none" w:sz="0" w:space="0" w:color="auto"/>
            <w:right w:val="none" w:sz="0" w:space="0" w:color="auto"/>
          </w:divBdr>
        </w:div>
        <w:div w:id="149293889">
          <w:marLeft w:val="720"/>
          <w:marRight w:val="0"/>
          <w:marTop w:val="240"/>
          <w:marBottom w:val="40"/>
          <w:divBdr>
            <w:top w:val="none" w:sz="0" w:space="0" w:color="auto"/>
            <w:left w:val="none" w:sz="0" w:space="0" w:color="auto"/>
            <w:bottom w:val="none" w:sz="0" w:space="0" w:color="auto"/>
            <w:right w:val="none" w:sz="0" w:space="0" w:color="auto"/>
          </w:divBdr>
        </w:div>
        <w:div w:id="1758553376">
          <w:marLeft w:val="720"/>
          <w:marRight w:val="0"/>
          <w:marTop w:val="240"/>
          <w:marBottom w:val="40"/>
          <w:divBdr>
            <w:top w:val="none" w:sz="0" w:space="0" w:color="auto"/>
            <w:left w:val="none" w:sz="0" w:space="0" w:color="auto"/>
            <w:bottom w:val="none" w:sz="0" w:space="0" w:color="auto"/>
            <w:right w:val="none" w:sz="0" w:space="0" w:color="auto"/>
          </w:divBdr>
        </w:div>
      </w:divsChild>
    </w:div>
    <w:div w:id="807632218">
      <w:bodyDiv w:val="1"/>
      <w:marLeft w:val="0"/>
      <w:marRight w:val="0"/>
      <w:marTop w:val="0"/>
      <w:marBottom w:val="0"/>
      <w:divBdr>
        <w:top w:val="none" w:sz="0" w:space="0" w:color="auto"/>
        <w:left w:val="none" w:sz="0" w:space="0" w:color="auto"/>
        <w:bottom w:val="none" w:sz="0" w:space="0" w:color="auto"/>
        <w:right w:val="none" w:sz="0" w:space="0" w:color="auto"/>
      </w:divBdr>
      <w:divsChild>
        <w:div w:id="1922566223">
          <w:marLeft w:val="144"/>
          <w:marRight w:val="0"/>
          <w:marTop w:val="240"/>
          <w:marBottom w:val="40"/>
          <w:divBdr>
            <w:top w:val="none" w:sz="0" w:space="0" w:color="auto"/>
            <w:left w:val="none" w:sz="0" w:space="0" w:color="auto"/>
            <w:bottom w:val="none" w:sz="0" w:space="0" w:color="auto"/>
            <w:right w:val="none" w:sz="0" w:space="0" w:color="auto"/>
          </w:divBdr>
        </w:div>
        <w:div w:id="1430348938">
          <w:marLeft w:val="144"/>
          <w:marRight w:val="0"/>
          <w:marTop w:val="240"/>
          <w:marBottom w:val="40"/>
          <w:divBdr>
            <w:top w:val="none" w:sz="0" w:space="0" w:color="auto"/>
            <w:left w:val="none" w:sz="0" w:space="0" w:color="auto"/>
            <w:bottom w:val="none" w:sz="0" w:space="0" w:color="auto"/>
            <w:right w:val="none" w:sz="0" w:space="0" w:color="auto"/>
          </w:divBdr>
        </w:div>
        <w:div w:id="2062710046">
          <w:marLeft w:val="144"/>
          <w:marRight w:val="0"/>
          <w:marTop w:val="240"/>
          <w:marBottom w:val="40"/>
          <w:divBdr>
            <w:top w:val="none" w:sz="0" w:space="0" w:color="auto"/>
            <w:left w:val="none" w:sz="0" w:space="0" w:color="auto"/>
            <w:bottom w:val="none" w:sz="0" w:space="0" w:color="auto"/>
            <w:right w:val="none" w:sz="0" w:space="0" w:color="auto"/>
          </w:divBdr>
        </w:div>
      </w:divsChild>
    </w:div>
    <w:div w:id="827792616">
      <w:bodyDiv w:val="1"/>
      <w:marLeft w:val="0"/>
      <w:marRight w:val="0"/>
      <w:marTop w:val="0"/>
      <w:marBottom w:val="0"/>
      <w:divBdr>
        <w:top w:val="none" w:sz="0" w:space="0" w:color="auto"/>
        <w:left w:val="none" w:sz="0" w:space="0" w:color="auto"/>
        <w:bottom w:val="none" w:sz="0" w:space="0" w:color="auto"/>
        <w:right w:val="none" w:sz="0" w:space="0" w:color="auto"/>
      </w:divBdr>
      <w:divsChild>
        <w:div w:id="1940067041">
          <w:marLeft w:val="720"/>
          <w:marRight w:val="0"/>
          <w:marTop w:val="240"/>
          <w:marBottom w:val="40"/>
          <w:divBdr>
            <w:top w:val="none" w:sz="0" w:space="0" w:color="auto"/>
            <w:left w:val="none" w:sz="0" w:space="0" w:color="auto"/>
            <w:bottom w:val="none" w:sz="0" w:space="0" w:color="auto"/>
            <w:right w:val="none" w:sz="0" w:space="0" w:color="auto"/>
          </w:divBdr>
        </w:div>
        <w:div w:id="1078479152">
          <w:marLeft w:val="720"/>
          <w:marRight w:val="0"/>
          <w:marTop w:val="240"/>
          <w:marBottom w:val="40"/>
          <w:divBdr>
            <w:top w:val="none" w:sz="0" w:space="0" w:color="auto"/>
            <w:left w:val="none" w:sz="0" w:space="0" w:color="auto"/>
            <w:bottom w:val="none" w:sz="0" w:space="0" w:color="auto"/>
            <w:right w:val="none" w:sz="0" w:space="0" w:color="auto"/>
          </w:divBdr>
        </w:div>
        <w:div w:id="1807158657">
          <w:marLeft w:val="720"/>
          <w:marRight w:val="0"/>
          <w:marTop w:val="240"/>
          <w:marBottom w:val="40"/>
          <w:divBdr>
            <w:top w:val="none" w:sz="0" w:space="0" w:color="auto"/>
            <w:left w:val="none" w:sz="0" w:space="0" w:color="auto"/>
            <w:bottom w:val="none" w:sz="0" w:space="0" w:color="auto"/>
            <w:right w:val="none" w:sz="0" w:space="0" w:color="auto"/>
          </w:divBdr>
        </w:div>
        <w:div w:id="1028486197">
          <w:marLeft w:val="720"/>
          <w:marRight w:val="0"/>
          <w:marTop w:val="240"/>
          <w:marBottom w:val="40"/>
          <w:divBdr>
            <w:top w:val="none" w:sz="0" w:space="0" w:color="auto"/>
            <w:left w:val="none" w:sz="0" w:space="0" w:color="auto"/>
            <w:bottom w:val="none" w:sz="0" w:space="0" w:color="auto"/>
            <w:right w:val="none" w:sz="0" w:space="0" w:color="auto"/>
          </w:divBdr>
        </w:div>
        <w:div w:id="588467612">
          <w:marLeft w:val="720"/>
          <w:marRight w:val="0"/>
          <w:marTop w:val="240"/>
          <w:marBottom w:val="40"/>
          <w:divBdr>
            <w:top w:val="none" w:sz="0" w:space="0" w:color="auto"/>
            <w:left w:val="none" w:sz="0" w:space="0" w:color="auto"/>
            <w:bottom w:val="none" w:sz="0" w:space="0" w:color="auto"/>
            <w:right w:val="none" w:sz="0" w:space="0" w:color="auto"/>
          </w:divBdr>
        </w:div>
        <w:div w:id="399981813">
          <w:marLeft w:val="720"/>
          <w:marRight w:val="0"/>
          <w:marTop w:val="240"/>
          <w:marBottom w:val="40"/>
          <w:divBdr>
            <w:top w:val="none" w:sz="0" w:space="0" w:color="auto"/>
            <w:left w:val="none" w:sz="0" w:space="0" w:color="auto"/>
            <w:bottom w:val="none" w:sz="0" w:space="0" w:color="auto"/>
            <w:right w:val="none" w:sz="0" w:space="0" w:color="auto"/>
          </w:divBdr>
        </w:div>
        <w:div w:id="600064936">
          <w:marLeft w:val="720"/>
          <w:marRight w:val="0"/>
          <w:marTop w:val="240"/>
          <w:marBottom w:val="40"/>
          <w:divBdr>
            <w:top w:val="none" w:sz="0" w:space="0" w:color="auto"/>
            <w:left w:val="none" w:sz="0" w:space="0" w:color="auto"/>
            <w:bottom w:val="none" w:sz="0" w:space="0" w:color="auto"/>
            <w:right w:val="none" w:sz="0" w:space="0" w:color="auto"/>
          </w:divBdr>
        </w:div>
      </w:divsChild>
    </w:div>
    <w:div w:id="848371132">
      <w:bodyDiv w:val="1"/>
      <w:marLeft w:val="0"/>
      <w:marRight w:val="0"/>
      <w:marTop w:val="0"/>
      <w:marBottom w:val="0"/>
      <w:divBdr>
        <w:top w:val="none" w:sz="0" w:space="0" w:color="auto"/>
        <w:left w:val="none" w:sz="0" w:space="0" w:color="auto"/>
        <w:bottom w:val="none" w:sz="0" w:space="0" w:color="auto"/>
        <w:right w:val="none" w:sz="0" w:space="0" w:color="auto"/>
      </w:divBdr>
      <w:divsChild>
        <w:div w:id="1057777784">
          <w:marLeft w:val="605"/>
          <w:marRight w:val="0"/>
          <w:marTop w:val="40"/>
          <w:marBottom w:val="80"/>
          <w:divBdr>
            <w:top w:val="none" w:sz="0" w:space="0" w:color="auto"/>
            <w:left w:val="none" w:sz="0" w:space="0" w:color="auto"/>
            <w:bottom w:val="none" w:sz="0" w:space="0" w:color="auto"/>
            <w:right w:val="none" w:sz="0" w:space="0" w:color="auto"/>
          </w:divBdr>
        </w:div>
        <w:div w:id="1590695644">
          <w:marLeft w:val="605"/>
          <w:marRight w:val="0"/>
          <w:marTop w:val="40"/>
          <w:marBottom w:val="80"/>
          <w:divBdr>
            <w:top w:val="none" w:sz="0" w:space="0" w:color="auto"/>
            <w:left w:val="none" w:sz="0" w:space="0" w:color="auto"/>
            <w:bottom w:val="none" w:sz="0" w:space="0" w:color="auto"/>
            <w:right w:val="none" w:sz="0" w:space="0" w:color="auto"/>
          </w:divBdr>
        </w:div>
        <w:div w:id="847672090">
          <w:marLeft w:val="605"/>
          <w:marRight w:val="0"/>
          <w:marTop w:val="40"/>
          <w:marBottom w:val="80"/>
          <w:divBdr>
            <w:top w:val="none" w:sz="0" w:space="0" w:color="auto"/>
            <w:left w:val="none" w:sz="0" w:space="0" w:color="auto"/>
            <w:bottom w:val="none" w:sz="0" w:space="0" w:color="auto"/>
            <w:right w:val="none" w:sz="0" w:space="0" w:color="auto"/>
          </w:divBdr>
        </w:div>
        <w:div w:id="1898470858">
          <w:marLeft w:val="605"/>
          <w:marRight w:val="0"/>
          <w:marTop w:val="40"/>
          <w:marBottom w:val="80"/>
          <w:divBdr>
            <w:top w:val="none" w:sz="0" w:space="0" w:color="auto"/>
            <w:left w:val="none" w:sz="0" w:space="0" w:color="auto"/>
            <w:bottom w:val="none" w:sz="0" w:space="0" w:color="auto"/>
            <w:right w:val="none" w:sz="0" w:space="0" w:color="auto"/>
          </w:divBdr>
        </w:div>
        <w:div w:id="1206061584">
          <w:marLeft w:val="605"/>
          <w:marRight w:val="0"/>
          <w:marTop w:val="40"/>
          <w:marBottom w:val="80"/>
          <w:divBdr>
            <w:top w:val="none" w:sz="0" w:space="0" w:color="auto"/>
            <w:left w:val="none" w:sz="0" w:space="0" w:color="auto"/>
            <w:bottom w:val="none" w:sz="0" w:space="0" w:color="auto"/>
            <w:right w:val="none" w:sz="0" w:space="0" w:color="auto"/>
          </w:divBdr>
        </w:div>
        <w:div w:id="1852178440">
          <w:marLeft w:val="605"/>
          <w:marRight w:val="0"/>
          <w:marTop w:val="40"/>
          <w:marBottom w:val="80"/>
          <w:divBdr>
            <w:top w:val="none" w:sz="0" w:space="0" w:color="auto"/>
            <w:left w:val="none" w:sz="0" w:space="0" w:color="auto"/>
            <w:bottom w:val="none" w:sz="0" w:space="0" w:color="auto"/>
            <w:right w:val="none" w:sz="0" w:space="0" w:color="auto"/>
          </w:divBdr>
        </w:div>
      </w:divsChild>
    </w:div>
    <w:div w:id="965895661">
      <w:bodyDiv w:val="1"/>
      <w:marLeft w:val="0"/>
      <w:marRight w:val="0"/>
      <w:marTop w:val="0"/>
      <w:marBottom w:val="0"/>
      <w:divBdr>
        <w:top w:val="none" w:sz="0" w:space="0" w:color="auto"/>
        <w:left w:val="none" w:sz="0" w:space="0" w:color="auto"/>
        <w:bottom w:val="none" w:sz="0" w:space="0" w:color="auto"/>
        <w:right w:val="none" w:sz="0" w:space="0" w:color="auto"/>
      </w:divBdr>
    </w:div>
    <w:div w:id="1064569402">
      <w:bodyDiv w:val="1"/>
      <w:marLeft w:val="0"/>
      <w:marRight w:val="0"/>
      <w:marTop w:val="0"/>
      <w:marBottom w:val="0"/>
      <w:divBdr>
        <w:top w:val="none" w:sz="0" w:space="0" w:color="auto"/>
        <w:left w:val="none" w:sz="0" w:space="0" w:color="auto"/>
        <w:bottom w:val="none" w:sz="0" w:space="0" w:color="auto"/>
        <w:right w:val="none" w:sz="0" w:space="0" w:color="auto"/>
      </w:divBdr>
      <w:divsChild>
        <w:div w:id="1154177630">
          <w:marLeft w:val="144"/>
          <w:marRight w:val="0"/>
          <w:marTop w:val="240"/>
          <w:marBottom w:val="40"/>
          <w:divBdr>
            <w:top w:val="none" w:sz="0" w:space="0" w:color="auto"/>
            <w:left w:val="none" w:sz="0" w:space="0" w:color="auto"/>
            <w:bottom w:val="none" w:sz="0" w:space="0" w:color="auto"/>
            <w:right w:val="none" w:sz="0" w:space="0" w:color="auto"/>
          </w:divBdr>
        </w:div>
        <w:div w:id="2101371022">
          <w:marLeft w:val="144"/>
          <w:marRight w:val="0"/>
          <w:marTop w:val="240"/>
          <w:marBottom w:val="40"/>
          <w:divBdr>
            <w:top w:val="none" w:sz="0" w:space="0" w:color="auto"/>
            <w:left w:val="none" w:sz="0" w:space="0" w:color="auto"/>
            <w:bottom w:val="none" w:sz="0" w:space="0" w:color="auto"/>
            <w:right w:val="none" w:sz="0" w:space="0" w:color="auto"/>
          </w:divBdr>
        </w:div>
        <w:div w:id="1080517554">
          <w:marLeft w:val="144"/>
          <w:marRight w:val="0"/>
          <w:marTop w:val="240"/>
          <w:marBottom w:val="40"/>
          <w:divBdr>
            <w:top w:val="none" w:sz="0" w:space="0" w:color="auto"/>
            <w:left w:val="none" w:sz="0" w:space="0" w:color="auto"/>
            <w:bottom w:val="none" w:sz="0" w:space="0" w:color="auto"/>
            <w:right w:val="none" w:sz="0" w:space="0" w:color="auto"/>
          </w:divBdr>
        </w:div>
        <w:div w:id="347414339">
          <w:marLeft w:val="144"/>
          <w:marRight w:val="0"/>
          <w:marTop w:val="240"/>
          <w:marBottom w:val="40"/>
          <w:divBdr>
            <w:top w:val="none" w:sz="0" w:space="0" w:color="auto"/>
            <w:left w:val="none" w:sz="0" w:space="0" w:color="auto"/>
            <w:bottom w:val="none" w:sz="0" w:space="0" w:color="auto"/>
            <w:right w:val="none" w:sz="0" w:space="0" w:color="auto"/>
          </w:divBdr>
        </w:div>
        <w:div w:id="1249999842">
          <w:marLeft w:val="144"/>
          <w:marRight w:val="0"/>
          <w:marTop w:val="240"/>
          <w:marBottom w:val="40"/>
          <w:divBdr>
            <w:top w:val="none" w:sz="0" w:space="0" w:color="auto"/>
            <w:left w:val="none" w:sz="0" w:space="0" w:color="auto"/>
            <w:bottom w:val="none" w:sz="0" w:space="0" w:color="auto"/>
            <w:right w:val="none" w:sz="0" w:space="0" w:color="auto"/>
          </w:divBdr>
        </w:div>
      </w:divsChild>
    </w:div>
    <w:div w:id="1065950379">
      <w:bodyDiv w:val="1"/>
      <w:marLeft w:val="0"/>
      <w:marRight w:val="0"/>
      <w:marTop w:val="0"/>
      <w:marBottom w:val="0"/>
      <w:divBdr>
        <w:top w:val="none" w:sz="0" w:space="0" w:color="auto"/>
        <w:left w:val="none" w:sz="0" w:space="0" w:color="auto"/>
        <w:bottom w:val="none" w:sz="0" w:space="0" w:color="auto"/>
        <w:right w:val="none" w:sz="0" w:space="0" w:color="auto"/>
      </w:divBdr>
    </w:div>
    <w:div w:id="1188565227">
      <w:bodyDiv w:val="1"/>
      <w:marLeft w:val="0"/>
      <w:marRight w:val="0"/>
      <w:marTop w:val="0"/>
      <w:marBottom w:val="0"/>
      <w:divBdr>
        <w:top w:val="none" w:sz="0" w:space="0" w:color="auto"/>
        <w:left w:val="none" w:sz="0" w:space="0" w:color="auto"/>
        <w:bottom w:val="none" w:sz="0" w:space="0" w:color="auto"/>
        <w:right w:val="none" w:sz="0" w:space="0" w:color="auto"/>
      </w:divBdr>
      <w:divsChild>
        <w:div w:id="585580887">
          <w:marLeft w:val="144"/>
          <w:marRight w:val="0"/>
          <w:marTop w:val="240"/>
          <w:marBottom w:val="40"/>
          <w:divBdr>
            <w:top w:val="none" w:sz="0" w:space="0" w:color="auto"/>
            <w:left w:val="none" w:sz="0" w:space="0" w:color="auto"/>
            <w:bottom w:val="none" w:sz="0" w:space="0" w:color="auto"/>
            <w:right w:val="none" w:sz="0" w:space="0" w:color="auto"/>
          </w:divBdr>
        </w:div>
        <w:div w:id="641229943">
          <w:marLeft w:val="144"/>
          <w:marRight w:val="0"/>
          <w:marTop w:val="240"/>
          <w:marBottom w:val="40"/>
          <w:divBdr>
            <w:top w:val="none" w:sz="0" w:space="0" w:color="auto"/>
            <w:left w:val="none" w:sz="0" w:space="0" w:color="auto"/>
            <w:bottom w:val="none" w:sz="0" w:space="0" w:color="auto"/>
            <w:right w:val="none" w:sz="0" w:space="0" w:color="auto"/>
          </w:divBdr>
        </w:div>
        <w:div w:id="1602682938">
          <w:marLeft w:val="144"/>
          <w:marRight w:val="0"/>
          <w:marTop w:val="240"/>
          <w:marBottom w:val="40"/>
          <w:divBdr>
            <w:top w:val="none" w:sz="0" w:space="0" w:color="auto"/>
            <w:left w:val="none" w:sz="0" w:space="0" w:color="auto"/>
            <w:bottom w:val="none" w:sz="0" w:space="0" w:color="auto"/>
            <w:right w:val="none" w:sz="0" w:space="0" w:color="auto"/>
          </w:divBdr>
        </w:div>
      </w:divsChild>
    </w:div>
    <w:div w:id="1217160501">
      <w:bodyDiv w:val="1"/>
      <w:marLeft w:val="0"/>
      <w:marRight w:val="0"/>
      <w:marTop w:val="0"/>
      <w:marBottom w:val="0"/>
      <w:divBdr>
        <w:top w:val="none" w:sz="0" w:space="0" w:color="auto"/>
        <w:left w:val="none" w:sz="0" w:space="0" w:color="auto"/>
        <w:bottom w:val="none" w:sz="0" w:space="0" w:color="auto"/>
        <w:right w:val="none" w:sz="0" w:space="0" w:color="auto"/>
      </w:divBdr>
      <w:divsChild>
        <w:div w:id="969281409">
          <w:marLeft w:val="144"/>
          <w:marRight w:val="0"/>
          <w:marTop w:val="240"/>
          <w:marBottom w:val="40"/>
          <w:divBdr>
            <w:top w:val="none" w:sz="0" w:space="0" w:color="auto"/>
            <w:left w:val="none" w:sz="0" w:space="0" w:color="auto"/>
            <w:bottom w:val="none" w:sz="0" w:space="0" w:color="auto"/>
            <w:right w:val="none" w:sz="0" w:space="0" w:color="auto"/>
          </w:divBdr>
        </w:div>
      </w:divsChild>
    </w:div>
    <w:div w:id="1234703346">
      <w:bodyDiv w:val="1"/>
      <w:marLeft w:val="0"/>
      <w:marRight w:val="0"/>
      <w:marTop w:val="0"/>
      <w:marBottom w:val="0"/>
      <w:divBdr>
        <w:top w:val="none" w:sz="0" w:space="0" w:color="auto"/>
        <w:left w:val="none" w:sz="0" w:space="0" w:color="auto"/>
        <w:bottom w:val="none" w:sz="0" w:space="0" w:color="auto"/>
        <w:right w:val="none" w:sz="0" w:space="0" w:color="auto"/>
      </w:divBdr>
      <w:divsChild>
        <w:div w:id="1358383578">
          <w:marLeft w:val="144"/>
          <w:marRight w:val="0"/>
          <w:marTop w:val="240"/>
          <w:marBottom w:val="40"/>
          <w:divBdr>
            <w:top w:val="none" w:sz="0" w:space="0" w:color="auto"/>
            <w:left w:val="none" w:sz="0" w:space="0" w:color="auto"/>
            <w:bottom w:val="none" w:sz="0" w:space="0" w:color="auto"/>
            <w:right w:val="none" w:sz="0" w:space="0" w:color="auto"/>
          </w:divBdr>
        </w:div>
      </w:divsChild>
    </w:div>
    <w:div w:id="1607542411">
      <w:bodyDiv w:val="1"/>
      <w:marLeft w:val="0"/>
      <w:marRight w:val="0"/>
      <w:marTop w:val="0"/>
      <w:marBottom w:val="0"/>
      <w:divBdr>
        <w:top w:val="none" w:sz="0" w:space="0" w:color="auto"/>
        <w:left w:val="none" w:sz="0" w:space="0" w:color="auto"/>
        <w:bottom w:val="none" w:sz="0" w:space="0" w:color="auto"/>
        <w:right w:val="none" w:sz="0" w:space="0" w:color="auto"/>
      </w:divBdr>
    </w:div>
    <w:div w:id="1784809395">
      <w:bodyDiv w:val="1"/>
      <w:marLeft w:val="0"/>
      <w:marRight w:val="0"/>
      <w:marTop w:val="0"/>
      <w:marBottom w:val="0"/>
      <w:divBdr>
        <w:top w:val="none" w:sz="0" w:space="0" w:color="auto"/>
        <w:left w:val="none" w:sz="0" w:space="0" w:color="auto"/>
        <w:bottom w:val="none" w:sz="0" w:space="0" w:color="auto"/>
        <w:right w:val="none" w:sz="0" w:space="0" w:color="auto"/>
      </w:divBdr>
      <w:divsChild>
        <w:div w:id="1603951261">
          <w:marLeft w:val="274"/>
          <w:marRight w:val="0"/>
          <w:marTop w:val="0"/>
          <w:marBottom w:val="0"/>
          <w:divBdr>
            <w:top w:val="none" w:sz="0" w:space="0" w:color="auto"/>
            <w:left w:val="none" w:sz="0" w:space="0" w:color="auto"/>
            <w:bottom w:val="none" w:sz="0" w:space="0" w:color="auto"/>
            <w:right w:val="none" w:sz="0" w:space="0" w:color="auto"/>
          </w:divBdr>
        </w:div>
        <w:div w:id="1563642265">
          <w:marLeft w:val="274"/>
          <w:marRight w:val="0"/>
          <w:marTop w:val="0"/>
          <w:marBottom w:val="0"/>
          <w:divBdr>
            <w:top w:val="none" w:sz="0" w:space="0" w:color="auto"/>
            <w:left w:val="none" w:sz="0" w:space="0" w:color="auto"/>
            <w:bottom w:val="none" w:sz="0" w:space="0" w:color="auto"/>
            <w:right w:val="none" w:sz="0" w:space="0" w:color="auto"/>
          </w:divBdr>
        </w:div>
        <w:div w:id="640623675">
          <w:marLeft w:val="274"/>
          <w:marRight w:val="0"/>
          <w:marTop w:val="0"/>
          <w:marBottom w:val="0"/>
          <w:divBdr>
            <w:top w:val="none" w:sz="0" w:space="0" w:color="auto"/>
            <w:left w:val="none" w:sz="0" w:space="0" w:color="auto"/>
            <w:bottom w:val="none" w:sz="0" w:space="0" w:color="auto"/>
            <w:right w:val="none" w:sz="0" w:space="0" w:color="auto"/>
          </w:divBdr>
        </w:div>
        <w:div w:id="373770515">
          <w:marLeft w:val="274"/>
          <w:marRight w:val="0"/>
          <w:marTop w:val="0"/>
          <w:marBottom w:val="0"/>
          <w:divBdr>
            <w:top w:val="none" w:sz="0" w:space="0" w:color="auto"/>
            <w:left w:val="none" w:sz="0" w:space="0" w:color="auto"/>
            <w:bottom w:val="none" w:sz="0" w:space="0" w:color="auto"/>
            <w:right w:val="none" w:sz="0" w:space="0" w:color="auto"/>
          </w:divBdr>
        </w:div>
        <w:div w:id="129635158">
          <w:marLeft w:val="274"/>
          <w:marRight w:val="0"/>
          <w:marTop w:val="0"/>
          <w:marBottom w:val="0"/>
          <w:divBdr>
            <w:top w:val="none" w:sz="0" w:space="0" w:color="auto"/>
            <w:left w:val="none" w:sz="0" w:space="0" w:color="auto"/>
            <w:bottom w:val="none" w:sz="0" w:space="0" w:color="auto"/>
            <w:right w:val="none" w:sz="0" w:space="0" w:color="auto"/>
          </w:divBdr>
        </w:div>
      </w:divsChild>
    </w:div>
    <w:div w:id="1885750605">
      <w:bodyDiv w:val="1"/>
      <w:marLeft w:val="0"/>
      <w:marRight w:val="0"/>
      <w:marTop w:val="0"/>
      <w:marBottom w:val="0"/>
      <w:divBdr>
        <w:top w:val="none" w:sz="0" w:space="0" w:color="auto"/>
        <w:left w:val="none" w:sz="0" w:space="0" w:color="auto"/>
        <w:bottom w:val="none" w:sz="0" w:space="0" w:color="auto"/>
        <w:right w:val="none" w:sz="0" w:space="0" w:color="auto"/>
      </w:divBdr>
      <w:divsChild>
        <w:div w:id="409736145">
          <w:marLeft w:val="720"/>
          <w:marRight w:val="0"/>
          <w:marTop w:val="240"/>
          <w:marBottom w:val="40"/>
          <w:divBdr>
            <w:top w:val="none" w:sz="0" w:space="0" w:color="auto"/>
            <w:left w:val="none" w:sz="0" w:space="0" w:color="auto"/>
            <w:bottom w:val="none" w:sz="0" w:space="0" w:color="auto"/>
            <w:right w:val="none" w:sz="0" w:space="0" w:color="auto"/>
          </w:divBdr>
        </w:div>
        <w:div w:id="519047045">
          <w:marLeft w:val="720"/>
          <w:marRight w:val="0"/>
          <w:marTop w:val="240"/>
          <w:marBottom w:val="40"/>
          <w:divBdr>
            <w:top w:val="none" w:sz="0" w:space="0" w:color="auto"/>
            <w:left w:val="none" w:sz="0" w:space="0" w:color="auto"/>
            <w:bottom w:val="none" w:sz="0" w:space="0" w:color="auto"/>
            <w:right w:val="none" w:sz="0" w:space="0" w:color="auto"/>
          </w:divBdr>
        </w:div>
        <w:div w:id="652680460">
          <w:marLeft w:val="720"/>
          <w:marRight w:val="0"/>
          <w:marTop w:val="240"/>
          <w:marBottom w:val="40"/>
          <w:divBdr>
            <w:top w:val="none" w:sz="0" w:space="0" w:color="auto"/>
            <w:left w:val="none" w:sz="0" w:space="0" w:color="auto"/>
            <w:bottom w:val="none" w:sz="0" w:space="0" w:color="auto"/>
            <w:right w:val="none" w:sz="0" w:space="0" w:color="auto"/>
          </w:divBdr>
        </w:div>
        <w:div w:id="1804149341">
          <w:marLeft w:val="720"/>
          <w:marRight w:val="0"/>
          <w:marTop w:val="240"/>
          <w:marBottom w:val="40"/>
          <w:divBdr>
            <w:top w:val="none" w:sz="0" w:space="0" w:color="auto"/>
            <w:left w:val="none" w:sz="0" w:space="0" w:color="auto"/>
            <w:bottom w:val="none" w:sz="0" w:space="0" w:color="auto"/>
            <w:right w:val="none" w:sz="0" w:space="0" w:color="auto"/>
          </w:divBdr>
        </w:div>
        <w:div w:id="517158632">
          <w:marLeft w:val="720"/>
          <w:marRight w:val="0"/>
          <w:marTop w:val="240"/>
          <w:marBottom w:val="40"/>
          <w:divBdr>
            <w:top w:val="none" w:sz="0" w:space="0" w:color="auto"/>
            <w:left w:val="none" w:sz="0" w:space="0" w:color="auto"/>
            <w:bottom w:val="none" w:sz="0" w:space="0" w:color="auto"/>
            <w:right w:val="none" w:sz="0" w:space="0" w:color="auto"/>
          </w:divBdr>
        </w:div>
      </w:divsChild>
    </w:div>
    <w:div w:id="1902255727">
      <w:bodyDiv w:val="1"/>
      <w:marLeft w:val="0"/>
      <w:marRight w:val="0"/>
      <w:marTop w:val="0"/>
      <w:marBottom w:val="0"/>
      <w:divBdr>
        <w:top w:val="none" w:sz="0" w:space="0" w:color="auto"/>
        <w:left w:val="none" w:sz="0" w:space="0" w:color="auto"/>
        <w:bottom w:val="none" w:sz="0" w:space="0" w:color="auto"/>
        <w:right w:val="none" w:sz="0" w:space="0" w:color="auto"/>
      </w:divBdr>
      <w:divsChild>
        <w:div w:id="1410276700">
          <w:marLeft w:val="446"/>
          <w:marRight w:val="0"/>
          <w:marTop w:val="240"/>
          <w:marBottom w:val="40"/>
          <w:divBdr>
            <w:top w:val="none" w:sz="0" w:space="0" w:color="auto"/>
            <w:left w:val="none" w:sz="0" w:space="0" w:color="auto"/>
            <w:bottom w:val="none" w:sz="0" w:space="0" w:color="auto"/>
            <w:right w:val="none" w:sz="0" w:space="0" w:color="auto"/>
          </w:divBdr>
        </w:div>
      </w:divsChild>
    </w:div>
    <w:div w:id="2037580474">
      <w:bodyDiv w:val="1"/>
      <w:marLeft w:val="0"/>
      <w:marRight w:val="0"/>
      <w:marTop w:val="0"/>
      <w:marBottom w:val="0"/>
      <w:divBdr>
        <w:top w:val="none" w:sz="0" w:space="0" w:color="auto"/>
        <w:left w:val="none" w:sz="0" w:space="0" w:color="auto"/>
        <w:bottom w:val="none" w:sz="0" w:space="0" w:color="auto"/>
        <w:right w:val="none" w:sz="0" w:space="0" w:color="auto"/>
      </w:divBdr>
      <w:divsChild>
        <w:div w:id="313342547">
          <w:marLeft w:val="144"/>
          <w:marRight w:val="0"/>
          <w:marTop w:val="240"/>
          <w:marBottom w:val="40"/>
          <w:divBdr>
            <w:top w:val="none" w:sz="0" w:space="0" w:color="auto"/>
            <w:left w:val="none" w:sz="0" w:space="0" w:color="auto"/>
            <w:bottom w:val="none" w:sz="0" w:space="0" w:color="auto"/>
            <w:right w:val="none" w:sz="0" w:space="0" w:color="auto"/>
          </w:divBdr>
        </w:div>
        <w:div w:id="299190582">
          <w:marLeft w:val="144"/>
          <w:marRight w:val="0"/>
          <w:marTop w:val="240"/>
          <w:marBottom w:val="40"/>
          <w:divBdr>
            <w:top w:val="none" w:sz="0" w:space="0" w:color="auto"/>
            <w:left w:val="none" w:sz="0" w:space="0" w:color="auto"/>
            <w:bottom w:val="none" w:sz="0" w:space="0" w:color="auto"/>
            <w:right w:val="none" w:sz="0" w:space="0" w:color="auto"/>
          </w:divBdr>
        </w:div>
        <w:div w:id="87897022">
          <w:marLeft w:val="144"/>
          <w:marRight w:val="0"/>
          <w:marTop w:val="240"/>
          <w:marBottom w:val="40"/>
          <w:divBdr>
            <w:top w:val="none" w:sz="0" w:space="0" w:color="auto"/>
            <w:left w:val="none" w:sz="0" w:space="0" w:color="auto"/>
            <w:bottom w:val="none" w:sz="0" w:space="0" w:color="auto"/>
            <w:right w:val="none" w:sz="0" w:space="0" w:color="auto"/>
          </w:divBdr>
        </w:div>
        <w:div w:id="152719257">
          <w:marLeft w:val="144"/>
          <w:marRight w:val="0"/>
          <w:marTop w:val="240"/>
          <w:marBottom w:val="40"/>
          <w:divBdr>
            <w:top w:val="none" w:sz="0" w:space="0" w:color="auto"/>
            <w:left w:val="none" w:sz="0" w:space="0" w:color="auto"/>
            <w:bottom w:val="none" w:sz="0" w:space="0" w:color="auto"/>
            <w:right w:val="none" w:sz="0" w:space="0" w:color="auto"/>
          </w:divBdr>
        </w:div>
        <w:div w:id="1353648198">
          <w:marLeft w:val="144"/>
          <w:marRight w:val="0"/>
          <w:marTop w:val="240"/>
          <w:marBottom w:val="40"/>
          <w:divBdr>
            <w:top w:val="none" w:sz="0" w:space="0" w:color="auto"/>
            <w:left w:val="none" w:sz="0" w:space="0" w:color="auto"/>
            <w:bottom w:val="none" w:sz="0" w:space="0" w:color="auto"/>
            <w:right w:val="none" w:sz="0" w:space="0" w:color="auto"/>
          </w:divBdr>
        </w:div>
        <w:div w:id="973409050">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guv-lug.de/fileadmin/user_upload_dguvlug/Unterrichtseinheiten/Sekundarstufe_I/Cybermobbing_ganz_neu/Sek_I_2019_04_Arbeitsblatt_1_Cybermobbin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796000E46124EA1FA5322C6C68C31" ma:contentTypeVersion="11" ma:contentTypeDescription="Create a new document." ma:contentTypeScope="" ma:versionID="b7b9b972373ee45349d92e91c830cc2d">
  <xsd:schema xmlns:xsd="http://www.w3.org/2001/XMLSchema" xmlns:xs="http://www.w3.org/2001/XMLSchema" xmlns:p="http://schemas.microsoft.com/office/2006/metadata/properties" xmlns:ns2="574f9e18-bdef-46bb-968c-b3e07fa7e1df" xmlns:ns3="ab142e6f-9ddb-4970-b73e-099762d5721e" targetNamespace="http://schemas.microsoft.com/office/2006/metadata/properties" ma:root="true" ma:fieldsID="a45cbb62cc03065d97bc73e0fa73cd17" ns2:_="" ns3:_="">
    <xsd:import namespace="574f9e18-bdef-46bb-968c-b3e07fa7e1df"/>
    <xsd:import namespace="ab142e6f-9ddb-4970-b73e-099762d57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9e18-bdef-46bb-968c-b3e07fa7e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42e6f-9ddb-4970-b73e-099762d57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1B46F-5671-40A1-8DE8-4E5409AF2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9e18-bdef-46bb-968c-b3e07fa7e1df"/>
    <ds:schemaRef ds:uri="ab142e6f-9ddb-4970-b73e-099762d57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E573C-C130-4C3B-BED0-B5A0658E0D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7B95AA-7121-479F-9F8C-43B95FBE0889}">
  <ds:schemaRefs>
    <ds:schemaRef ds:uri="http://schemas.microsoft.com/sharepoint/v3/contenttype/forms"/>
  </ds:schemaRefs>
</ds:datastoreItem>
</file>

<file path=customXml/itemProps4.xml><?xml version="1.0" encoding="utf-8"?>
<ds:datastoreItem xmlns:ds="http://schemas.openxmlformats.org/officeDocument/2006/customXml" ds:itemID="{605CA643-8F45-43FC-AC54-87B808BC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5979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 – Mein digitaler Fußabdruck</dc:title>
  <dc:subject/>
  <dc:creator>Heisterkamp, Hellen</dc:creator>
  <cp:keywords/>
  <dc:description/>
  <cp:lastModifiedBy>Heisterkamp, Hellen</cp:lastModifiedBy>
  <cp:revision>58</cp:revision>
  <dcterms:created xsi:type="dcterms:W3CDTF">2020-02-28T14:07:00Z</dcterms:created>
  <dcterms:modified xsi:type="dcterms:W3CDTF">2020-05-18T15:18:00Z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0x010100B3C796000E46124EA1FA5322C6C68C31</vt:lpwstr>
  </property>
</Properties>
</file>